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36973" w:rsidRDefault="00736973" w:rsidP="0012796B">
      <w:pPr>
        <w:jc w:val="center"/>
        <w:rPr>
          <w:rFonts w:ascii="微软雅黑" w:eastAsia="微软雅黑" w:hAnsi="微软雅黑"/>
          <w:b/>
          <w:sz w:val="54"/>
          <w:szCs w:val="54"/>
        </w:rPr>
      </w:pPr>
      <w:bookmarkStart w:id="0" w:name="_GoBack"/>
      <w:bookmarkEnd w:id="0"/>
    </w:p>
    <w:p w:rsidR="00736973" w:rsidRDefault="00736973" w:rsidP="0012796B">
      <w:pPr>
        <w:jc w:val="center"/>
        <w:rPr>
          <w:rFonts w:ascii="微软雅黑" w:eastAsia="微软雅黑" w:hAnsi="微软雅黑"/>
          <w:b/>
          <w:sz w:val="54"/>
          <w:szCs w:val="54"/>
        </w:rPr>
      </w:pPr>
    </w:p>
    <w:p w:rsidR="00736973" w:rsidRDefault="00736973" w:rsidP="0012796B">
      <w:pPr>
        <w:jc w:val="center"/>
        <w:rPr>
          <w:rFonts w:ascii="微软雅黑" w:eastAsia="微软雅黑" w:hAnsi="微软雅黑"/>
          <w:b/>
          <w:sz w:val="54"/>
          <w:szCs w:val="54"/>
        </w:rPr>
      </w:pPr>
    </w:p>
    <w:p w:rsidR="008C0B9F" w:rsidRDefault="008C0B9F" w:rsidP="0012796B">
      <w:pPr>
        <w:jc w:val="center"/>
        <w:rPr>
          <w:rFonts w:ascii="微软雅黑" w:eastAsia="微软雅黑" w:hAnsi="微软雅黑"/>
          <w:b/>
          <w:sz w:val="54"/>
          <w:szCs w:val="54"/>
        </w:rPr>
      </w:pPr>
    </w:p>
    <w:p w:rsidR="00BA470F" w:rsidRPr="00921DF3" w:rsidRDefault="00BA470F" w:rsidP="0012796B">
      <w:pPr>
        <w:jc w:val="center"/>
        <w:rPr>
          <w:rFonts w:ascii="微软雅黑" w:eastAsia="微软雅黑" w:hAnsi="微软雅黑"/>
          <w:b/>
          <w:sz w:val="56"/>
          <w:szCs w:val="54"/>
        </w:rPr>
      </w:pPr>
      <w:r w:rsidRPr="00921DF3">
        <w:rPr>
          <w:rFonts w:ascii="微软雅黑" w:eastAsia="微软雅黑" w:hAnsi="微软雅黑" w:hint="eastAsia"/>
          <w:b/>
          <w:sz w:val="56"/>
          <w:szCs w:val="54"/>
        </w:rPr>
        <w:t>2017</w:t>
      </w:r>
      <w:r w:rsidR="00A240F5">
        <w:rPr>
          <w:rFonts w:ascii="微软雅黑" w:eastAsia="微软雅黑" w:hAnsi="微软雅黑"/>
          <w:b/>
          <w:sz w:val="56"/>
          <w:szCs w:val="54"/>
        </w:rPr>
        <w:t xml:space="preserve"> </w:t>
      </w:r>
      <w:r w:rsidR="00233CA9" w:rsidRPr="00921DF3">
        <w:rPr>
          <w:rFonts w:ascii="微软雅黑" w:eastAsia="微软雅黑" w:hAnsi="微软雅黑" w:hint="eastAsia"/>
          <w:b/>
          <w:sz w:val="56"/>
          <w:szCs w:val="54"/>
        </w:rPr>
        <w:t>RoboMaster夏令营</w:t>
      </w:r>
    </w:p>
    <w:p w:rsidR="00BA470F" w:rsidRDefault="0012796B" w:rsidP="0012796B">
      <w:pPr>
        <w:jc w:val="center"/>
        <w:rPr>
          <w:rFonts w:ascii="微软雅黑" w:eastAsia="微软雅黑" w:hAnsi="微软雅黑"/>
          <w:b/>
          <w:sz w:val="56"/>
          <w:szCs w:val="54"/>
        </w:rPr>
      </w:pPr>
      <w:r w:rsidRPr="00921DF3">
        <w:rPr>
          <w:rFonts w:ascii="微软雅黑" w:eastAsia="微软雅黑" w:hAnsi="微软雅黑" w:hint="eastAsia"/>
          <w:b/>
          <w:sz w:val="56"/>
          <w:szCs w:val="54"/>
        </w:rPr>
        <w:t>技术</w:t>
      </w:r>
      <w:r w:rsidRPr="00921DF3">
        <w:rPr>
          <w:rFonts w:ascii="微软雅黑" w:eastAsia="微软雅黑" w:hAnsi="微软雅黑"/>
          <w:b/>
          <w:sz w:val="56"/>
          <w:szCs w:val="54"/>
        </w:rPr>
        <w:t>报告</w:t>
      </w:r>
    </w:p>
    <w:p w:rsidR="00924652" w:rsidRDefault="00924652" w:rsidP="0012796B">
      <w:pPr>
        <w:jc w:val="center"/>
        <w:rPr>
          <w:rFonts w:ascii="微软雅黑" w:eastAsia="微软雅黑" w:hAnsi="微软雅黑"/>
          <w:b/>
          <w:sz w:val="56"/>
          <w:szCs w:val="54"/>
        </w:rPr>
      </w:pPr>
    </w:p>
    <w:p w:rsidR="00924652" w:rsidRDefault="00924652" w:rsidP="0012796B">
      <w:pPr>
        <w:jc w:val="center"/>
        <w:rPr>
          <w:rFonts w:ascii="微软雅黑" w:eastAsia="微软雅黑" w:hAnsi="微软雅黑"/>
          <w:b/>
          <w:sz w:val="56"/>
          <w:szCs w:val="54"/>
        </w:rPr>
      </w:pPr>
    </w:p>
    <w:p w:rsidR="00924652" w:rsidRDefault="00924652" w:rsidP="0012796B">
      <w:pPr>
        <w:jc w:val="center"/>
        <w:rPr>
          <w:rFonts w:ascii="微软雅黑" w:eastAsia="微软雅黑" w:hAnsi="微软雅黑"/>
          <w:b/>
          <w:sz w:val="56"/>
          <w:szCs w:val="54"/>
        </w:rPr>
      </w:pPr>
    </w:p>
    <w:p w:rsidR="00924652" w:rsidRDefault="00924652" w:rsidP="0012796B">
      <w:pPr>
        <w:jc w:val="center"/>
        <w:rPr>
          <w:rFonts w:ascii="微软雅黑" w:eastAsia="微软雅黑" w:hAnsi="微软雅黑"/>
          <w:b/>
          <w:sz w:val="56"/>
          <w:szCs w:val="54"/>
        </w:rPr>
      </w:pPr>
    </w:p>
    <w:p w:rsidR="0012796B" w:rsidRDefault="0012796B" w:rsidP="0012796B">
      <w:pPr>
        <w:jc w:val="center"/>
        <w:rPr>
          <w:rFonts w:ascii="微软雅黑" w:eastAsia="微软雅黑" w:hAnsi="微软雅黑"/>
          <w:b/>
          <w:sz w:val="24"/>
          <w:szCs w:val="24"/>
        </w:rPr>
      </w:pPr>
    </w:p>
    <w:p w:rsidR="009F5745" w:rsidRDefault="009F5745" w:rsidP="0001768C">
      <w:pPr>
        <w:jc w:val="right"/>
        <w:rPr>
          <w:rFonts w:asciiTheme="majorEastAsia" w:eastAsiaTheme="majorEastAsia" w:hAnsiTheme="majorEastAsia"/>
          <w:b/>
          <w:sz w:val="24"/>
          <w:szCs w:val="24"/>
        </w:rPr>
      </w:pPr>
    </w:p>
    <w:p w:rsidR="008D22AE" w:rsidRDefault="008D22AE" w:rsidP="0001768C">
      <w:pPr>
        <w:jc w:val="right"/>
        <w:rPr>
          <w:rFonts w:asciiTheme="majorEastAsia" w:eastAsiaTheme="majorEastAsia" w:hAnsiTheme="majorEastAsia"/>
          <w:b/>
          <w:sz w:val="24"/>
          <w:szCs w:val="24"/>
        </w:rPr>
      </w:pPr>
    </w:p>
    <w:p w:rsidR="0001768C" w:rsidRPr="00F8779E" w:rsidRDefault="0001768C" w:rsidP="00F8779E">
      <w:pPr>
        <w:jc w:val="center"/>
        <w:rPr>
          <w:rFonts w:asciiTheme="majorEastAsia" w:eastAsiaTheme="majorEastAsia" w:hAnsiTheme="majorEastAsia"/>
          <w:b/>
          <w:sz w:val="56"/>
          <w:szCs w:val="54"/>
        </w:rPr>
      </w:pPr>
      <w:r w:rsidRPr="00F8779E">
        <w:rPr>
          <w:rFonts w:asciiTheme="majorEastAsia" w:eastAsiaTheme="majorEastAsia" w:hAnsiTheme="majorEastAsia"/>
          <w:b/>
          <w:sz w:val="28"/>
          <w:szCs w:val="24"/>
        </w:rPr>
        <w:t>2017.8</w:t>
      </w:r>
    </w:p>
    <w:sdt>
      <w:sdtPr>
        <w:rPr>
          <w:rFonts w:asciiTheme="minorHAnsi" w:eastAsiaTheme="minorEastAsia" w:hAnsiTheme="minorHAnsi" w:cstheme="minorBidi"/>
          <w:color w:val="auto"/>
          <w:kern w:val="2"/>
          <w:sz w:val="21"/>
          <w:szCs w:val="22"/>
          <w:lang w:val="zh-CN"/>
        </w:rPr>
        <w:id w:val="-1228612863"/>
        <w:docPartObj>
          <w:docPartGallery w:val="Table of Contents"/>
          <w:docPartUnique/>
        </w:docPartObj>
      </w:sdtPr>
      <w:sdtEndPr>
        <w:rPr>
          <w:b/>
          <w:bCs/>
        </w:rPr>
      </w:sdtEndPr>
      <w:sdtContent>
        <w:p w:rsidR="00463153" w:rsidRPr="00463153" w:rsidRDefault="00463153" w:rsidP="00463153">
          <w:pPr>
            <w:pStyle w:val="TOC"/>
            <w:jc w:val="center"/>
            <w:rPr>
              <w:b/>
              <w:color w:val="auto"/>
              <w:sz w:val="44"/>
              <w:szCs w:val="44"/>
            </w:rPr>
          </w:pPr>
          <w:r w:rsidRPr="00463153">
            <w:rPr>
              <w:rFonts w:ascii="微软雅黑" w:eastAsia="微软雅黑" w:hAnsi="微软雅黑"/>
              <w:b/>
              <w:color w:val="auto"/>
              <w:sz w:val="44"/>
              <w:szCs w:val="44"/>
              <w:lang w:val="zh-CN"/>
            </w:rPr>
            <w:t>目录</w:t>
          </w:r>
        </w:p>
        <w:p w:rsidR="00344825" w:rsidRDefault="00463153">
          <w:pPr>
            <w:pStyle w:val="11"/>
            <w:tabs>
              <w:tab w:val="right" w:leader="dot" w:pos="8296"/>
            </w:tabs>
            <w:rPr>
              <w:noProof/>
            </w:rPr>
          </w:pPr>
          <w:r>
            <w:fldChar w:fldCharType="begin"/>
          </w:r>
          <w:r>
            <w:instrText xml:space="preserve"> TOC \o "1-3" \h \z \u </w:instrText>
          </w:r>
          <w:r>
            <w:fldChar w:fldCharType="separate"/>
          </w:r>
          <w:hyperlink w:anchor="_Toc490577085" w:history="1">
            <w:r w:rsidR="00344825" w:rsidRPr="00130F72">
              <w:rPr>
                <w:rStyle w:val="a4"/>
                <w:rFonts w:ascii="微软雅黑" w:eastAsia="微软雅黑" w:hAnsi="微软雅黑" w:cs="Times New Roman"/>
                <w:b/>
                <w:bCs/>
                <w:noProof/>
                <w:kern w:val="44"/>
              </w:rPr>
              <w:t>1 机械部分</w:t>
            </w:r>
            <w:r w:rsidR="00344825">
              <w:rPr>
                <w:noProof/>
                <w:webHidden/>
              </w:rPr>
              <w:tab/>
            </w:r>
            <w:r w:rsidR="00344825">
              <w:rPr>
                <w:noProof/>
                <w:webHidden/>
              </w:rPr>
              <w:fldChar w:fldCharType="begin"/>
            </w:r>
            <w:r w:rsidR="00344825">
              <w:rPr>
                <w:noProof/>
                <w:webHidden/>
              </w:rPr>
              <w:instrText xml:space="preserve"> PAGEREF _Toc490577085 \h </w:instrText>
            </w:r>
            <w:r w:rsidR="00344825">
              <w:rPr>
                <w:noProof/>
                <w:webHidden/>
              </w:rPr>
            </w:r>
            <w:r w:rsidR="00344825">
              <w:rPr>
                <w:noProof/>
                <w:webHidden/>
              </w:rPr>
              <w:fldChar w:fldCharType="separate"/>
            </w:r>
            <w:r w:rsidR="004168FC">
              <w:rPr>
                <w:noProof/>
                <w:webHidden/>
              </w:rPr>
              <w:t>4</w:t>
            </w:r>
            <w:r w:rsidR="00344825">
              <w:rPr>
                <w:noProof/>
                <w:webHidden/>
              </w:rPr>
              <w:fldChar w:fldCharType="end"/>
            </w:r>
          </w:hyperlink>
        </w:p>
        <w:p w:rsidR="00344825" w:rsidRDefault="00432412">
          <w:pPr>
            <w:pStyle w:val="21"/>
            <w:tabs>
              <w:tab w:val="right" w:leader="dot" w:pos="8296"/>
            </w:tabs>
            <w:rPr>
              <w:noProof/>
            </w:rPr>
          </w:pPr>
          <w:hyperlink w:anchor="_Toc490577086" w:history="1">
            <w:r w:rsidR="00344825" w:rsidRPr="00130F72">
              <w:rPr>
                <w:rStyle w:val="a4"/>
                <w:rFonts w:ascii="微软雅黑" w:eastAsia="微软雅黑" w:hAnsi="微软雅黑" w:cs="Times New Roman"/>
                <w:b/>
                <w:bCs/>
                <w:noProof/>
              </w:rPr>
              <w:t>1.1设计动机</w:t>
            </w:r>
            <w:r w:rsidR="00344825">
              <w:rPr>
                <w:noProof/>
                <w:webHidden/>
              </w:rPr>
              <w:tab/>
            </w:r>
            <w:r w:rsidR="00344825">
              <w:rPr>
                <w:noProof/>
                <w:webHidden/>
              </w:rPr>
              <w:fldChar w:fldCharType="begin"/>
            </w:r>
            <w:r w:rsidR="00344825">
              <w:rPr>
                <w:noProof/>
                <w:webHidden/>
              </w:rPr>
              <w:instrText xml:space="preserve"> PAGEREF _Toc490577086 \h </w:instrText>
            </w:r>
            <w:r w:rsidR="00344825">
              <w:rPr>
                <w:noProof/>
                <w:webHidden/>
              </w:rPr>
            </w:r>
            <w:r w:rsidR="00344825">
              <w:rPr>
                <w:noProof/>
                <w:webHidden/>
              </w:rPr>
              <w:fldChar w:fldCharType="separate"/>
            </w:r>
            <w:r w:rsidR="004168FC">
              <w:rPr>
                <w:noProof/>
                <w:webHidden/>
              </w:rPr>
              <w:t>4</w:t>
            </w:r>
            <w:r w:rsidR="00344825">
              <w:rPr>
                <w:noProof/>
                <w:webHidden/>
              </w:rPr>
              <w:fldChar w:fldCharType="end"/>
            </w:r>
          </w:hyperlink>
        </w:p>
        <w:p w:rsidR="00344825" w:rsidRDefault="00432412">
          <w:pPr>
            <w:pStyle w:val="21"/>
            <w:tabs>
              <w:tab w:val="right" w:leader="dot" w:pos="8296"/>
            </w:tabs>
            <w:rPr>
              <w:noProof/>
            </w:rPr>
          </w:pPr>
          <w:hyperlink w:anchor="_Toc490577087" w:history="1">
            <w:r w:rsidR="00344825" w:rsidRPr="00130F72">
              <w:rPr>
                <w:rStyle w:val="a4"/>
                <w:rFonts w:ascii="微软雅黑" w:eastAsia="微软雅黑" w:hAnsi="微软雅黑" w:cs="Times New Roman"/>
                <w:b/>
                <w:bCs/>
                <w:noProof/>
              </w:rPr>
              <w:t>1.2设计需求</w:t>
            </w:r>
            <w:r w:rsidR="00344825">
              <w:rPr>
                <w:noProof/>
                <w:webHidden/>
              </w:rPr>
              <w:tab/>
            </w:r>
            <w:r w:rsidR="00344825">
              <w:rPr>
                <w:noProof/>
                <w:webHidden/>
              </w:rPr>
              <w:fldChar w:fldCharType="begin"/>
            </w:r>
            <w:r w:rsidR="00344825">
              <w:rPr>
                <w:noProof/>
                <w:webHidden/>
              </w:rPr>
              <w:instrText xml:space="preserve"> PAGEREF _Toc490577087 \h </w:instrText>
            </w:r>
            <w:r w:rsidR="00344825">
              <w:rPr>
                <w:noProof/>
                <w:webHidden/>
              </w:rPr>
            </w:r>
            <w:r w:rsidR="00344825">
              <w:rPr>
                <w:noProof/>
                <w:webHidden/>
              </w:rPr>
              <w:fldChar w:fldCharType="separate"/>
            </w:r>
            <w:r w:rsidR="004168FC">
              <w:rPr>
                <w:noProof/>
                <w:webHidden/>
              </w:rPr>
              <w:t>4</w:t>
            </w:r>
            <w:r w:rsidR="00344825">
              <w:rPr>
                <w:noProof/>
                <w:webHidden/>
              </w:rPr>
              <w:fldChar w:fldCharType="end"/>
            </w:r>
          </w:hyperlink>
        </w:p>
        <w:p w:rsidR="00344825" w:rsidRDefault="00432412">
          <w:pPr>
            <w:pStyle w:val="21"/>
            <w:tabs>
              <w:tab w:val="right" w:leader="dot" w:pos="8296"/>
            </w:tabs>
            <w:rPr>
              <w:noProof/>
            </w:rPr>
          </w:pPr>
          <w:hyperlink w:anchor="_Toc490577088" w:history="1">
            <w:r w:rsidR="00344825" w:rsidRPr="00130F72">
              <w:rPr>
                <w:rStyle w:val="a4"/>
                <w:rFonts w:ascii="微软雅黑" w:eastAsia="微软雅黑" w:hAnsi="微软雅黑" w:cs="Times New Roman"/>
                <w:b/>
                <w:bCs/>
                <w:noProof/>
              </w:rPr>
              <w:t>1.3设计方案</w:t>
            </w:r>
            <w:r w:rsidR="00344825">
              <w:rPr>
                <w:noProof/>
                <w:webHidden/>
              </w:rPr>
              <w:tab/>
            </w:r>
            <w:r w:rsidR="00344825">
              <w:rPr>
                <w:noProof/>
                <w:webHidden/>
              </w:rPr>
              <w:fldChar w:fldCharType="begin"/>
            </w:r>
            <w:r w:rsidR="00344825">
              <w:rPr>
                <w:noProof/>
                <w:webHidden/>
              </w:rPr>
              <w:instrText xml:space="preserve"> PAGEREF _Toc490577088 \h </w:instrText>
            </w:r>
            <w:r w:rsidR="00344825">
              <w:rPr>
                <w:noProof/>
                <w:webHidden/>
              </w:rPr>
            </w:r>
            <w:r w:rsidR="00344825">
              <w:rPr>
                <w:noProof/>
                <w:webHidden/>
              </w:rPr>
              <w:fldChar w:fldCharType="separate"/>
            </w:r>
            <w:r w:rsidR="004168FC">
              <w:rPr>
                <w:noProof/>
                <w:webHidden/>
              </w:rPr>
              <w:t>4</w:t>
            </w:r>
            <w:r w:rsidR="00344825">
              <w:rPr>
                <w:noProof/>
                <w:webHidden/>
              </w:rPr>
              <w:fldChar w:fldCharType="end"/>
            </w:r>
          </w:hyperlink>
        </w:p>
        <w:p w:rsidR="00344825" w:rsidRDefault="00432412">
          <w:pPr>
            <w:pStyle w:val="31"/>
            <w:tabs>
              <w:tab w:val="right" w:leader="dot" w:pos="8296"/>
            </w:tabs>
            <w:rPr>
              <w:noProof/>
            </w:rPr>
          </w:pPr>
          <w:hyperlink w:anchor="_Toc490577089" w:history="1">
            <w:r w:rsidR="00344825" w:rsidRPr="00130F72">
              <w:rPr>
                <w:rStyle w:val="a4"/>
                <w:rFonts w:ascii="宋体" w:eastAsia="宋体" w:hAnsi="宋体" w:cs="Times New Roman"/>
                <w:b/>
                <w:bCs/>
                <w:noProof/>
              </w:rPr>
              <w:t>1.3.1 底盘机构</w:t>
            </w:r>
            <w:r w:rsidR="00344825">
              <w:rPr>
                <w:noProof/>
                <w:webHidden/>
              </w:rPr>
              <w:tab/>
            </w:r>
            <w:r w:rsidR="00344825">
              <w:rPr>
                <w:noProof/>
                <w:webHidden/>
              </w:rPr>
              <w:fldChar w:fldCharType="begin"/>
            </w:r>
            <w:r w:rsidR="00344825">
              <w:rPr>
                <w:noProof/>
                <w:webHidden/>
              </w:rPr>
              <w:instrText xml:space="preserve"> PAGEREF _Toc490577089 \h </w:instrText>
            </w:r>
            <w:r w:rsidR="00344825">
              <w:rPr>
                <w:noProof/>
                <w:webHidden/>
              </w:rPr>
            </w:r>
            <w:r w:rsidR="00344825">
              <w:rPr>
                <w:noProof/>
                <w:webHidden/>
              </w:rPr>
              <w:fldChar w:fldCharType="separate"/>
            </w:r>
            <w:r w:rsidR="004168FC">
              <w:rPr>
                <w:noProof/>
                <w:webHidden/>
              </w:rPr>
              <w:t>5</w:t>
            </w:r>
            <w:r w:rsidR="00344825">
              <w:rPr>
                <w:noProof/>
                <w:webHidden/>
              </w:rPr>
              <w:fldChar w:fldCharType="end"/>
            </w:r>
          </w:hyperlink>
        </w:p>
        <w:p w:rsidR="00344825" w:rsidRDefault="00432412">
          <w:pPr>
            <w:pStyle w:val="31"/>
            <w:tabs>
              <w:tab w:val="right" w:leader="dot" w:pos="8296"/>
            </w:tabs>
            <w:rPr>
              <w:noProof/>
            </w:rPr>
          </w:pPr>
          <w:hyperlink w:anchor="_Toc490577090" w:history="1">
            <w:r w:rsidR="00344825" w:rsidRPr="00130F72">
              <w:rPr>
                <w:rStyle w:val="a4"/>
                <w:rFonts w:ascii="宋体" w:eastAsia="宋体" w:hAnsi="宋体" w:cs="Times New Roman"/>
                <w:b/>
                <w:bCs/>
                <w:noProof/>
              </w:rPr>
              <w:t>1.3.2 云台设计</w:t>
            </w:r>
            <w:r w:rsidR="00344825">
              <w:rPr>
                <w:noProof/>
                <w:webHidden/>
              </w:rPr>
              <w:tab/>
            </w:r>
            <w:r w:rsidR="00344825">
              <w:rPr>
                <w:noProof/>
                <w:webHidden/>
              </w:rPr>
              <w:fldChar w:fldCharType="begin"/>
            </w:r>
            <w:r w:rsidR="00344825">
              <w:rPr>
                <w:noProof/>
                <w:webHidden/>
              </w:rPr>
              <w:instrText xml:space="preserve"> PAGEREF _Toc490577090 \h </w:instrText>
            </w:r>
            <w:r w:rsidR="00344825">
              <w:rPr>
                <w:noProof/>
                <w:webHidden/>
              </w:rPr>
            </w:r>
            <w:r w:rsidR="00344825">
              <w:rPr>
                <w:noProof/>
                <w:webHidden/>
              </w:rPr>
              <w:fldChar w:fldCharType="separate"/>
            </w:r>
            <w:r w:rsidR="004168FC">
              <w:rPr>
                <w:noProof/>
                <w:webHidden/>
              </w:rPr>
              <w:t>5</w:t>
            </w:r>
            <w:r w:rsidR="00344825">
              <w:rPr>
                <w:noProof/>
                <w:webHidden/>
              </w:rPr>
              <w:fldChar w:fldCharType="end"/>
            </w:r>
          </w:hyperlink>
        </w:p>
        <w:p w:rsidR="00344825" w:rsidRDefault="00432412">
          <w:pPr>
            <w:pStyle w:val="31"/>
            <w:tabs>
              <w:tab w:val="right" w:leader="dot" w:pos="8296"/>
            </w:tabs>
            <w:rPr>
              <w:noProof/>
            </w:rPr>
          </w:pPr>
          <w:hyperlink w:anchor="_Toc490577091" w:history="1">
            <w:r w:rsidR="00344825" w:rsidRPr="00130F72">
              <w:rPr>
                <w:rStyle w:val="a4"/>
                <w:rFonts w:ascii="宋体" w:eastAsia="宋体" w:hAnsi="宋体" w:cs="Times New Roman"/>
                <w:b/>
                <w:bCs/>
                <w:noProof/>
              </w:rPr>
              <w:t>1.3.3 飞机取弹方案设计</w:t>
            </w:r>
            <w:r w:rsidR="00344825">
              <w:rPr>
                <w:noProof/>
                <w:webHidden/>
              </w:rPr>
              <w:tab/>
            </w:r>
            <w:r w:rsidR="00344825">
              <w:rPr>
                <w:noProof/>
                <w:webHidden/>
              </w:rPr>
              <w:fldChar w:fldCharType="begin"/>
            </w:r>
            <w:r w:rsidR="00344825">
              <w:rPr>
                <w:noProof/>
                <w:webHidden/>
              </w:rPr>
              <w:instrText xml:space="preserve"> PAGEREF _Toc490577091 \h </w:instrText>
            </w:r>
            <w:r w:rsidR="00344825">
              <w:rPr>
                <w:noProof/>
                <w:webHidden/>
              </w:rPr>
            </w:r>
            <w:r w:rsidR="00344825">
              <w:rPr>
                <w:noProof/>
                <w:webHidden/>
              </w:rPr>
              <w:fldChar w:fldCharType="separate"/>
            </w:r>
            <w:r w:rsidR="004168FC">
              <w:rPr>
                <w:noProof/>
                <w:webHidden/>
              </w:rPr>
              <w:t>10</w:t>
            </w:r>
            <w:r w:rsidR="00344825">
              <w:rPr>
                <w:noProof/>
                <w:webHidden/>
              </w:rPr>
              <w:fldChar w:fldCharType="end"/>
            </w:r>
          </w:hyperlink>
        </w:p>
        <w:p w:rsidR="00344825" w:rsidRDefault="00432412">
          <w:pPr>
            <w:pStyle w:val="31"/>
            <w:tabs>
              <w:tab w:val="right" w:leader="dot" w:pos="8296"/>
            </w:tabs>
            <w:rPr>
              <w:noProof/>
            </w:rPr>
          </w:pPr>
          <w:hyperlink w:anchor="_Toc490577092" w:history="1">
            <w:r w:rsidR="00344825" w:rsidRPr="00130F72">
              <w:rPr>
                <w:rStyle w:val="a4"/>
                <w:rFonts w:ascii="宋体" w:eastAsia="宋体" w:hAnsi="宋体" w:cs="Times New Roman"/>
                <w:b/>
                <w:bCs/>
                <w:noProof/>
              </w:rPr>
              <w:t>1.3.4 战车接弹方案设计</w:t>
            </w:r>
            <w:r w:rsidR="00344825">
              <w:rPr>
                <w:noProof/>
                <w:webHidden/>
              </w:rPr>
              <w:tab/>
            </w:r>
            <w:r w:rsidR="00344825">
              <w:rPr>
                <w:noProof/>
                <w:webHidden/>
              </w:rPr>
              <w:fldChar w:fldCharType="begin"/>
            </w:r>
            <w:r w:rsidR="00344825">
              <w:rPr>
                <w:noProof/>
                <w:webHidden/>
              </w:rPr>
              <w:instrText xml:space="preserve"> PAGEREF _Toc490577092 \h </w:instrText>
            </w:r>
            <w:r w:rsidR="00344825">
              <w:rPr>
                <w:noProof/>
                <w:webHidden/>
              </w:rPr>
            </w:r>
            <w:r w:rsidR="00344825">
              <w:rPr>
                <w:noProof/>
                <w:webHidden/>
              </w:rPr>
              <w:fldChar w:fldCharType="separate"/>
            </w:r>
            <w:r w:rsidR="004168FC">
              <w:rPr>
                <w:noProof/>
                <w:webHidden/>
              </w:rPr>
              <w:t>11</w:t>
            </w:r>
            <w:r w:rsidR="00344825">
              <w:rPr>
                <w:noProof/>
                <w:webHidden/>
              </w:rPr>
              <w:fldChar w:fldCharType="end"/>
            </w:r>
          </w:hyperlink>
        </w:p>
        <w:p w:rsidR="00344825" w:rsidRDefault="00432412">
          <w:pPr>
            <w:pStyle w:val="21"/>
            <w:tabs>
              <w:tab w:val="right" w:leader="dot" w:pos="8296"/>
            </w:tabs>
            <w:rPr>
              <w:noProof/>
            </w:rPr>
          </w:pPr>
          <w:hyperlink w:anchor="_Toc490577093" w:history="1">
            <w:r w:rsidR="00344825" w:rsidRPr="00130F72">
              <w:rPr>
                <w:rStyle w:val="a4"/>
                <w:rFonts w:ascii="微软雅黑" w:eastAsia="微软雅黑" w:hAnsi="微软雅黑" w:cs="Times New Roman"/>
                <w:b/>
                <w:bCs/>
                <w:noProof/>
              </w:rPr>
              <w:t>1.4方案的优点与不足</w:t>
            </w:r>
            <w:r w:rsidR="00344825">
              <w:rPr>
                <w:noProof/>
                <w:webHidden/>
              </w:rPr>
              <w:tab/>
            </w:r>
            <w:r w:rsidR="00344825">
              <w:rPr>
                <w:noProof/>
                <w:webHidden/>
              </w:rPr>
              <w:fldChar w:fldCharType="begin"/>
            </w:r>
            <w:r w:rsidR="00344825">
              <w:rPr>
                <w:noProof/>
                <w:webHidden/>
              </w:rPr>
              <w:instrText xml:space="preserve"> PAGEREF _Toc490577093 \h </w:instrText>
            </w:r>
            <w:r w:rsidR="00344825">
              <w:rPr>
                <w:noProof/>
                <w:webHidden/>
              </w:rPr>
            </w:r>
            <w:r w:rsidR="00344825">
              <w:rPr>
                <w:noProof/>
                <w:webHidden/>
              </w:rPr>
              <w:fldChar w:fldCharType="separate"/>
            </w:r>
            <w:r w:rsidR="004168FC">
              <w:rPr>
                <w:noProof/>
                <w:webHidden/>
              </w:rPr>
              <w:t>13</w:t>
            </w:r>
            <w:r w:rsidR="00344825">
              <w:rPr>
                <w:noProof/>
                <w:webHidden/>
              </w:rPr>
              <w:fldChar w:fldCharType="end"/>
            </w:r>
          </w:hyperlink>
        </w:p>
        <w:p w:rsidR="00344825" w:rsidRDefault="00432412">
          <w:pPr>
            <w:pStyle w:val="31"/>
            <w:tabs>
              <w:tab w:val="right" w:leader="dot" w:pos="8296"/>
            </w:tabs>
            <w:rPr>
              <w:noProof/>
            </w:rPr>
          </w:pPr>
          <w:hyperlink w:anchor="_Toc490577094" w:history="1">
            <w:r w:rsidR="00344825" w:rsidRPr="00130F72">
              <w:rPr>
                <w:rStyle w:val="a4"/>
                <w:rFonts w:ascii="宋体" w:eastAsia="宋体" w:hAnsi="宋体" w:cs="Times New Roman"/>
                <w:b/>
                <w:bCs/>
                <w:noProof/>
              </w:rPr>
              <w:t>1.4.3 战车取弹方案优点与不足</w:t>
            </w:r>
            <w:r w:rsidR="00344825">
              <w:rPr>
                <w:noProof/>
                <w:webHidden/>
              </w:rPr>
              <w:tab/>
            </w:r>
            <w:r w:rsidR="00344825">
              <w:rPr>
                <w:noProof/>
                <w:webHidden/>
              </w:rPr>
              <w:fldChar w:fldCharType="begin"/>
            </w:r>
            <w:r w:rsidR="00344825">
              <w:rPr>
                <w:noProof/>
                <w:webHidden/>
              </w:rPr>
              <w:instrText xml:space="preserve"> PAGEREF _Toc490577094 \h </w:instrText>
            </w:r>
            <w:r w:rsidR="00344825">
              <w:rPr>
                <w:noProof/>
                <w:webHidden/>
              </w:rPr>
            </w:r>
            <w:r w:rsidR="00344825">
              <w:rPr>
                <w:noProof/>
                <w:webHidden/>
              </w:rPr>
              <w:fldChar w:fldCharType="separate"/>
            </w:r>
            <w:r w:rsidR="004168FC">
              <w:rPr>
                <w:noProof/>
                <w:webHidden/>
              </w:rPr>
              <w:t>13</w:t>
            </w:r>
            <w:r w:rsidR="00344825">
              <w:rPr>
                <w:noProof/>
                <w:webHidden/>
              </w:rPr>
              <w:fldChar w:fldCharType="end"/>
            </w:r>
          </w:hyperlink>
        </w:p>
        <w:p w:rsidR="00344825" w:rsidRDefault="00432412">
          <w:pPr>
            <w:pStyle w:val="31"/>
            <w:tabs>
              <w:tab w:val="right" w:leader="dot" w:pos="8296"/>
            </w:tabs>
            <w:rPr>
              <w:noProof/>
            </w:rPr>
          </w:pPr>
          <w:hyperlink w:anchor="_Toc490577095" w:history="1">
            <w:r w:rsidR="00344825" w:rsidRPr="00130F72">
              <w:rPr>
                <w:rStyle w:val="a4"/>
                <w:rFonts w:ascii="宋体" w:eastAsia="宋体" w:hAnsi="宋体" w:cs="Times New Roman"/>
                <w:b/>
                <w:bCs/>
                <w:noProof/>
              </w:rPr>
              <w:t>1.4.4 战车接弹方案优点与不足</w:t>
            </w:r>
            <w:r w:rsidR="00344825">
              <w:rPr>
                <w:noProof/>
                <w:webHidden/>
              </w:rPr>
              <w:tab/>
            </w:r>
            <w:r w:rsidR="00344825">
              <w:rPr>
                <w:noProof/>
                <w:webHidden/>
              </w:rPr>
              <w:fldChar w:fldCharType="begin"/>
            </w:r>
            <w:r w:rsidR="00344825">
              <w:rPr>
                <w:noProof/>
                <w:webHidden/>
              </w:rPr>
              <w:instrText xml:space="preserve"> PAGEREF _Toc490577095 \h </w:instrText>
            </w:r>
            <w:r w:rsidR="00344825">
              <w:rPr>
                <w:noProof/>
                <w:webHidden/>
              </w:rPr>
            </w:r>
            <w:r w:rsidR="00344825">
              <w:rPr>
                <w:noProof/>
                <w:webHidden/>
              </w:rPr>
              <w:fldChar w:fldCharType="separate"/>
            </w:r>
            <w:r w:rsidR="004168FC">
              <w:rPr>
                <w:noProof/>
                <w:webHidden/>
              </w:rPr>
              <w:t>13</w:t>
            </w:r>
            <w:r w:rsidR="00344825">
              <w:rPr>
                <w:noProof/>
                <w:webHidden/>
              </w:rPr>
              <w:fldChar w:fldCharType="end"/>
            </w:r>
          </w:hyperlink>
        </w:p>
        <w:p w:rsidR="00344825" w:rsidRDefault="00432412">
          <w:pPr>
            <w:pStyle w:val="11"/>
            <w:tabs>
              <w:tab w:val="right" w:leader="dot" w:pos="8296"/>
            </w:tabs>
            <w:rPr>
              <w:noProof/>
            </w:rPr>
          </w:pPr>
          <w:hyperlink w:anchor="_Toc490577096" w:history="1">
            <w:r w:rsidR="00344825" w:rsidRPr="00130F72">
              <w:rPr>
                <w:rStyle w:val="a4"/>
                <w:rFonts w:ascii="微软雅黑" w:eastAsia="微软雅黑" w:hAnsi="微软雅黑"/>
                <w:noProof/>
              </w:rPr>
              <w:t>2 嵌入式部分</w:t>
            </w:r>
            <w:r w:rsidR="00344825">
              <w:rPr>
                <w:noProof/>
                <w:webHidden/>
              </w:rPr>
              <w:tab/>
            </w:r>
            <w:r w:rsidR="00344825">
              <w:rPr>
                <w:noProof/>
                <w:webHidden/>
              </w:rPr>
              <w:fldChar w:fldCharType="begin"/>
            </w:r>
            <w:r w:rsidR="00344825">
              <w:rPr>
                <w:noProof/>
                <w:webHidden/>
              </w:rPr>
              <w:instrText xml:space="preserve"> PAGEREF _Toc490577096 \h </w:instrText>
            </w:r>
            <w:r w:rsidR="00344825">
              <w:rPr>
                <w:noProof/>
                <w:webHidden/>
              </w:rPr>
            </w:r>
            <w:r w:rsidR="00344825">
              <w:rPr>
                <w:noProof/>
                <w:webHidden/>
              </w:rPr>
              <w:fldChar w:fldCharType="separate"/>
            </w:r>
            <w:r w:rsidR="004168FC">
              <w:rPr>
                <w:noProof/>
                <w:webHidden/>
              </w:rPr>
              <w:t>15</w:t>
            </w:r>
            <w:r w:rsidR="00344825">
              <w:rPr>
                <w:noProof/>
                <w:webHidden/>
              </w:rPr>
              <w:fldChar w:fldCharType="end"/>
            </w:r>
          </w:hyperlink>
        </w:p>
        <w:p w:rsidR="00344825" w:rsidRDefault="00432412">
          <w:pPr>
            <w:pStyle w:val="21"/>
            <w:tabs>
              <w:tab w:val="right" w:leader="dot" w:pos="8296"/>
            </w:tabs>
            <w:rPr>
              <w:noProof/>
            </w:rPr>
          </w:pPr>
          <w:hyperlink w:anchor="_Toc490577097" w:history="1">
            <w:r w:rsidR="00344825" w:rsidRPr="00130F72">
              <w:rPr>
                <w:rStyle w:val="a4"/>
                <w:rFonts w:ascii="微软雅黑" w:eastAsia="微软雅黑" w:hAnsi="微软雅黑"/>
                <w:noProof/>
              </w:rPr>
              <w:t>2.1 整体方案</w:t>
            </w:r>
            <w:r w:rsidR="00344825">
              <w:rPr>
                <w:noProof/>
                <w:webHidden/>
              </w:rPr>
              <w:tab/>
            </w:r>
            <w:r w:rsidR="00344825">
              <w:rPr>
                <w:noProof/>
                <w:webHidden/>
              </w:rPr>
              <w:fldChar w:fldCharType="begin"/>
            </w:r>
            <w:r w:rsidR="00344825">
              <w:rPr>
                <w:noProof/>
                <w:webHidden/>
              </w:rPr>
              <w:instrText xml:space="preserve"> PAGEREF _Toc490577097 \h </w:instrText>
            </w:r>
            <w:r w:rsidR="00344825">
              <w:rPr>
                <w:noProof/>
                <w:webHidden/>
              </w:rPr>
            </w:r>
            <w:r w:rsidR="00344825">
              <w:rPr>
                <w:noProof/>
                <w:webHidden/>
              </w:rPr>
              <w:fldChar w:fldCharType="separate"/>
            </w:r>
            <w:r w:rsidR="004168FC">
              <w:rPr>
                <w:noProof/>
                <w:webHidden/>
              </w:rPr>
              <w:t>15</w:t>
            </w:r>
            <w:r w:rsidR="00344825">
              <w:rPr>
                <w:noProof/>
                <w:webHidden/>
              </w:rPr>
              <w:fldChar w:fldCharType="end"/>
            </w:r>
          </w:hyperlink>
        </w:p>
        <w:p w:rsidR="00344825" w:rsidRDefault="00432412">
          <w:pPr>
            <w:pStyle w:val="21"/>
            <w:tabs>
              <w:tab w:val="right" w:leader="dot" w:pos="8296"/>
            </w:tabs>
            <w:rPr>
              <w:noProof/>
            </w:rPr>
          </w:pPr>
          <w:hyperlink w:anchor="_Toc490577098" w:history="1">
            <w:r w:rsidR="00344825" w:rsidRPr="00130F72">
              <w:rPr>
                <w:rStyle w:val="a4"/>
                <w:rFonts w:ascii="微软雅黑" w:eastAsia="微软雅黑" w:hAnsi="微软雅黑"/>
                <w:noProof/>
              </w:rPr>
              <w:t>2.2运动学解算方法</w:t>
            </w:r>
            <w:r w:rsidR="00344825">
              <w:rPr>
                <w:noProof/>
                <w:webHidden/>
              </w:rPr>
              <w:tab/>
            </w:r>
            <w:r w:rsidR="00344825">
              <w:rPr>
                <w:noProof/>
                <w:webHidden/>
              </w:rPr>
              <w:fldChar w:fldCharType="begin"/>
            </w:r>
            <w:r w:rsidR="00344825">
              <w:rPr>
                <w:noProof/>
                <w:webHidden/>
              </w:rPr>
              <w:instrText xml:space="preserve"> PAGEREF _Toc490577098 \h </w:instrText>
            </w:r>
            <w:r w:rsidR="00344825">
              <w:rPr>
                <w:noProof/>
                <w:webHidden/>
              </w:rPr>
            </w:r>
            <w:r w:rsidR="00344825">
              <w:rPr>
                <w:noProof/>
                <w:webHidden/>
              </w:rPr>
              <w:fldChar w:fldCharType="separate"/>
            </w:r>
            <w:r w:rsidR="004168FC">
              <w:rPr>
                <w:noProof/>
                <w:webHidden/>
              </w:rPr>
              <w:t>15</w:t>
            </w:r>
            <w:r w:rsidR="00344825">
              <w:rPr>
                <w:noProof/>
                <w:webHidden/>
              </w:rPr>
              <w:fldChar w:fldCharType="end"/>
            </w:r>
          </w:hyperlink>
        </w:p>
        <w:p w:rsidR="00344825" w:rsidRDefault="00432412">
          <w:pPr>
            <w:pStyle w:val="21"/>
            <w:tabs>
              <w:tab w:val="right" w:leader="dot" w:pos="8296"/>
            </w:tabs>
            <w:rPr>
              <w:noProof/>
            </w:rPr>
          </w:pPr>
          <w:hyperlink w:anchor="_Toc490577099" w:history="1">
            <w:r w:rsidR="00344825" w:rsidRPr="00130F72">
              <w:rPr>
                <w:rStyle w:val="a4"/>
                <w:rFonts w:ascii="微软雅黑" w:eastAsia="微软雅黑" w:hAnsi="微软雅黑"/>
                <w:noProof/>
              </w:rPr>
              <w:t>2.3云台与底盘控制方案</w:t>
            </w:r>
            <w:r w:rsidR="00344825">
              <w:rPr>
                <w:noProof/>
                <w:webHidden/>
              </w:rPr>
              <w:tab/>
            </w:r>
            <w:r w:rsidR="00344825">
              <w:rPr>
                <w:noProof/>
                <w:webHidden/>
              </w:rPr>
              <w:fldChar w:fldCharType="begin"/>
            </w:r>
            <w:r w:rsidR="00344825">
              <w:rPr>
                <w:noProof/>
                <w:webHidden/>
              </w:rPr>
              <w:instrText xml:space="preserve"> PAGEREF _Toc490577099 \h </w:instrText>
            </w:r>
            <w:r w:rsidR="00344825">
              <w:rPr>
                <w:noProof/>
                <w:webHidden/>
              </w:rPr>
            </w:r>
            <w:r w:rsidR="00344825">
              <w:rPr>
                <w:noProof/>
                <w:webHidden/>
              </w:rPr>
              <w:fldChar w:fldCharType="separate"/>
            </w:r>
            <w:r w:rsidR="004168FC">
              <w:rPr>
                <w:noProof/>
                <w:webHidden/>
              </w:rPr>
              <w:t>16</w:t>
            </w:r>
            <w:r w:rsidR="00344825">
              <w:rPr>
                <w:noProof/>
                <w:webHidden/>
              </w:rPr>
              <w:fldChar w:fldCharType="end"/>
            </w:r>
          </w:hyperlink>
        </w:p>
        <w:p w:rsidR="00344825" w:rsidRDefault="00432412">
          <w:pPr>
            <w:pStyle w:val="21"/>
            <w:tabs>
              <w:tab w:val="right" w:leader="dot" w:pos="8296"/>
            </w:tabs>
            <w:rPr>
              <w:noProof/>
            </w:rPr>
          </w:pPr>
          <w:hyperlink w:anchor="_Toc490577100" w:history="1">
            <w:r w:rsidR="00344825" w:rsidRPr="00130F72">
              <w:rPr>
                <w:rStyle w:val="a4"/>
                <w:rFonts w:ascii="微软雅黑" w:eastAsia="微软雅黑" w:hAnsi="微软雅黑"/>
                <w:noProof/>
              </w:rPr>
              <w:t>2.4串口高效读取</w:t>
            </w:r>
            <w:r w:rsidR="00344825">
              <w:rPr>
                <w:noProof/>
                <w:webHidden/>
              </w:rPr>
              <w:tab/>
            </w:r>
            <w:r w:rsidR="00344825">
              <w:rPr>
                <w:noProof/>
                <w:webHidden/>
              </w:rPr>
              <w:fldChar w:fldCharType="begin"/>
            </w:r>
            <w:r w:rsidR="00344825">
              <w:rPr>
                <w:noProof/>
                <w:webHidden/>
              </w:rPr>
              <w:instrText xml:space="preserve"> PAGEREF _Toc490577100 \h </w:instrText>
            </w:r>
            <w:r w:rsidR="00344825">
              <w:rPr>
                <w:noProof/>
                <w:webHidden/>
              </w:rPr>
            </w:r>
            <w:r w:rsidR="00344825">
              <w:rPr>
                <w:noProof/>
                <w:webHidden/>
              </w:rPr>
              <w:fldChar w:fldCharType="separate"/>
            </w:r>
            <w:r w:rsidR="004168FC">
              <w:rPr>
                <w:noProof/>
                <w:webHidden/>
              </w:rPr>
              <w:t>17</w:t>
            </w:r>
            <w:r w:rsidR="00344825">
              <w:rPr>
                <w:noProof/>
                <w:webHidden/>
              </w:rPr>
              <w:fldChar w:fldCharType="end"/>
            </w:r>
          </w:hyperlink>
        </w:p>
        <w:p w:rsidR="00344825" w:rsidRDefault="00432412">
          <w:pPr>
            <w:pStyle w:val="21"/>
            <w:tabs>
              <w:tab w:val="right" w:leader="dot" w:pos="8296"/>
            </w:tabs>
            <w:rPr>
              <w:noProof/>
            </w:rPr>
          </w:pPr>
          <w:hyperlink w:anchor="_Toc490577101" w:history="1">
            <w:r w:rsidR="00344825" w:rsidRPr="00130F72">
              <w:rPr>
                <w:rStyle w:val="a4"/>
                <w:rFonts w:ascii="微软雅黑" w:eastAsia="微软雅黑" w:hAnsi="微软雅黑"/>
                <w:noProof/>
              </w:rPr>
              <w:t>2.5 难点与不足</w:t>
            </w:r>
            <w:r w:rsidR="00344825">
              <w:rPr>
                <w:noProof/>
                <w:webHidden/>
              </w:rPr>
              <w:tab/>
            </w:r>
            <w:r w:rsidR="00344825">
              <w:rPr>
                <w:noProof/>
                <w:webHidden/>
              </w:rPr>
              <w:fldChar w:fldCharType="begin"/>
            </w:r>
            <w:r w:rsidR="00344825">
              <w:rPr>
                <w:noProof/>
                <w:webHidden/>
              </w:rPr>
              <w:instrText xml:space="preserve"> PAGEREF _Toc490577101 \h </w:instrText>
            </w:r>
            <w:r w:rsidR="00344825">
              <w:rPr>
                <w:noProof/>
                <w:webHidden/>
              </w:rPr>
            </w:r>
            <w:r w:rsidR="00344825">
              <w:rPr>
                <w:noProof/>
                <w:webHidden/>
              </w:rPr>
              <w:fldChar w:fldCharType="separate"/>
            </w:r>
            <w:r w:rsidR="004168FC">
              <w:rPr>
                <w:noProof/>
                <w:webHidden/>
              </w:rPr>
              <w:t>18</w:t>
            </w:r>
            <w:r w:rsidR="00344825">
              <w:rPr>
                <w:noProof/>
                <w:webHidden/>
              </w:rPr>
              <w:fldChar w:fldCharType="end"/>
            </w:r>
          </w:hyperlink>
        </w:p>
        <w:p w:rsidR="00344825" w:rsidRDefault="00432412">
          <w:pPr>
            <w:pStyle w:val="11"/>
            <w:tabs>
              <w:tab w:val="right" w:leader="dot" w:pos="8296"/>
            </w:tabs>
            <w:rPr>
              <w:noProof/>
            </w:rPr>
          </w:pPr>
          <w:hyperlink w:anchor="_Toc490577102" w:history="1">
            <w:r w:rsidR="00344825" w:rsidRPr="00130F72">
              <w:rPr>
                <w:rStyle w:val="a4"/>
                <w:rFonts w:ascii="微软雅黑" w:eastAsia="微软雅黑" w:hAnsi="微软雅黑"/>
                <w:noProof/>
              </w:rPr>
              <w:t>3 算法部分</w:t>
            </w:r>
            <w:r w:rsidR="00344825">
              <w:rPr>
                <w:noProof/>
                <w:webHidden/>
              </w:rPr>
              <w:tab/>
            </w:r>
            <w:r w:rsidR="00344825">
              <w:rPr>
                <w:noProof/>
                <w:webHidden/>
              </w:rPr>
              <w:fldChar w:fldCharType="begin"/>
            </w:r>
            <w:r w:rsidR="00344825">
              <w:rPr>
                <w:noProof/>
                <w:webHidden/>
              </w:rPr>
              <w:instrText xml:space="preserve"> PAGEREF _Toc490577102 \h </w:instrText>
            </w:r>
            <w:r w:rsidR="00344825">
              <w:rPr>
                <w:noProof/>
                <w:webHidden/>
              </w:rPr>
            </w:r>
            <w:r w:rsidR="00344825">
              <w:rPr>
                <w:noProof/>
                <w:webHidden/>
              </w:rPr>
              <w:fldChar w:fldCharType="separate"/>
            </w:r>
            <w:r w:rsidR="004168FC">
              <w:rPr>
                <w:noProof/>
                <w:webHidden/>
              </w:rPr>
              <w:t>19</w:t>
            </w:r>
            <w:r w:rsidR="00344825">
              <w:rPr>
                <w:noProof/>
                <w:webHidden/>
              </w:rPr>
              <w:fldChar w:fldCharType="end"/>
            </w:r>
          </w:hyperlink>
        </w:p>
        <w:p w:rsidR="00344825" w:rsidRDefault="00432412">
          <w:pPr>
            <w:pStyle w:val="21"/>
            <w:tabs>
              <w:tab w:val="right" w:leader="dot" w:pos="8296"/>
            </w:tabs>
            <w:rPr>
              <w:noProof/>
            </w:rPr>
          </w:pPr>
          <w:hyperlink w:anchor="_Toc490577103" w:history="1">
            <w:r w:rsidR="00344825" w:rsidRPr="00130F72">
              <w:rPr>
                <w:rStyle w:val="a4"/>
                <w:rFonts w:ascii="微软雅黑" w:eastAsia="微软雅黑" w:hAnsi="微软雅黑"/>
                <w:noProof/>
              </w:rPr>
              <w:t>3.1 开发环境介绍</w:t>
            </w:r>
            <w:r w:rsidR="00344825">
              <w:rPr>
                <w:noProof/>
                <w:webHidden/>
              </w:rPr>
              <w:tab/>
            </w:r>
            <w:r w:rsidR="00344825">
              <w:rPr>
                <w:noProof/>
                <w:webHidden/>
              </w:rPr>
              <w:fldChar w:fldCharType="begin"/>
            </w:r>
            <w:r w:rsidR="00344825">
              <w:rPr>
                <w:noProof/>
                <w:webHidden/>
              </w:rPr>
              <w:instrText xml:space="preserve"> PAGEREF _Toc490577103 \h </w:instrText>
            </w:r>
            <w:r w:rsidR="00344825">
              <w:rPr>
                <w:noProof/>
                <w:webHidden/>
              </w:rPr>
            </w:r>
            <w:r w:rsidR="00344825">
              <w:rPr>
                <w:noProof/>
                <w:webHidden/>
              </w:rPr>
              <w:fldChar w:fldCharType="separate"/>
            </w:r>
            <w:r w:rsidR="004168FC">
              <w:rPr>
                <w:noProof/>
                <w:webHidden/>
              </w:rPr>
              <w:t>19</w:t>
            </w:r>
            <w:r w:rsidR="00344825">
              <w:rPr>
                <w:noProof/>
                <w:webHidden/>
              </w:rPr>
              <w:fldChar w:fldCharType="end"/>
            </w:r>
          </w:hyperlink>
        </w:p>
        <w:p w:rsidR="00344825" w:rsidRDefault="00432412">
          <w:pPr>
            <w:pStyle w:val="31"/>
            <w:tabs>
              <w:tab w:val="right" w:leader="dot" w:pos="8296"/>
            </w:tabs>
            <w:rPr>
              <w:noProof/>
            </w:rPr>
          </w:pPr>
          <w:hyperlink w:anchor="_Toc490577104" w:history="1">
            <w:r w:rsidR="00344825" w:rsidRPr="00130F72">
              <w:rPr>
                <w:rStyle w:val="a4"/>
                <w:rFonts w:asciiTheme="minorEastAsia" w:hAnsiTheme="minorEastAsia"/>
                <w:noProof/>
              </w:rPr>
              <w:t>3.1.1 硬件环境</w:t>
            </w:r>
            <w:r w:rsidR="00344825">
              <w:rPr>
                <w:noProof/>
                <w:webHidden/>
              </w:rPr>
              <w:tab/>
            </w:r>
            <w:r w:rsidR="00344825">
              <w:rPr>
                <w:noProof/>
                <w:webHidden/>
              </w:rPr>
              <w:fldChar w:fldCharType="begin"/>
            </w:r>
            <w:r w:rsidR="00344825">
              <w:rPr>
                <w:noProof/>
                <w:webHidden/>
              </w:rPr>
              <w:instrText xml:space="preserve"> PAGEREF _Toc490577104 \h </w:instrText>
            </w:r>
            <w:r w:rsidR="00344825">
              <w:rPr>
                <w:noProof/>
                <w:webHidden/>
              </w:rPr>
            </w:r>
            <w:r w:rsidR="00344825">
              <w:rPr>
                <w:noProof/>
                <w:webHidden/>
              </w:rPr>
              <w:fldChar w:fldCharType="separate"/>
            </w:r>
            <w:r w:rsidR="004168FC">
              <w:rPr>
                <w:noProof/>
                <w:webHidden/>
              </w:rPr>
              <w:t>19</w:t>
            </w:r>
            <w:r w:rsidR="00344825">
              <w:rPr>
                <w:noProof/>
                <w:webHidden/>
              </w:rPr>
              <w:fldChar w:fldCharType="end"/>
            </w:r>
          </w:hyperlink>
        </w:p>
        <w:p w:rsidR="00344825" w:rsidRDefault="00432412">
          <w:pPr>
            <w:pStyle w:val="31"/>
            <w:tabs>
              <w:tab w:val="right" w:leader="dot" w:pos="8296"/>
            </w:tabs>
            <w:rPr>
              <w:noProof/>
            </w:rPr>
          </w:pPr>
          <w:hyperlink w:anchor="_Toc490577105" w:history="1">
            <w:r w:rsidR="00344825" w:rsidRPr="00130F72">
              <w:rPr>
                <w:rStyle w:val="a4"/>
                <w:rFonts w:asciiTheme="minorEastAsia" w:hAnsiTheme="minorEastAsia"/>
                <w:noProof/>
              </w:rPr>
              <w:t>3.1.2 算法环境</w:t>
            </w:r>
            <w:r w:rsidR="00344825">
              <w:rPr>
                <w:noProof/>
                <w:webHidden/>
              </w:rPr>
              <w:tab/>
            </w:r>
            <w:r w:rsidR="00344825">
              <w:rPr>
                <w:noProof/>
                <w:webHidden/>
              </w:rPr>
              <w:fldChar w:fldCharType="begin"/>
            </w:r>
            <w:r w:rsidR="00344825">
              <w:rPr>
                <w:noProof/>
                <w:webHidden/>
              </w:rPr>
              <w:instrText xml:space="preserve"> PAGEREF _Toc490577105 \h </w:instrText>
            </w:r>
            <w:r w:rsidR="00344825">
              <w:rPr>
                <w:noProof/>
                <w:webHidden/>
              </w:rPr>
            </w:r>
            <w:r w:rsidR="00344825">
              <w:rPr>
                <w:noProof/>
                <w:webHidden/>
              </w:rPr>
              <w:fldChar w:fldCharType="separate"/>
            </w:r>
            <w:r w:rsidR="004168FC">
              <w:rPr>
                <w:noProof/>
                <w:webHidden/>
              </w:rPr>
              <w:t>19</w:t>
            </w:r>
            <w:r w:rsidR="00344825">
              <w:rPr>
                <w:noProof/>
                <w:webHidden/>
              </w:rPr>
              <w:fldChar w:fldCharType="end"/>
            </w:r>
          </w:hyperlink>
        </w:p>
        <w:p w:rsidR="00344825" w:rsidRDefault="00432412">
          <w:pPr>
            <w:pStyle w:val="21"/>
            <w:tabs>
              <w:tab w:val="right" w:leader="dot" w:pos="8296"/>
            </w:tabs>
            <w:rPr>
              <w:noProof/>
            </w:rPr>
          </w:pPr>
          <w:hyperlink w:anchor="_Toc490577106" w:history="1">
            <w:r w:rsidR="00344825" w:rsidRPr="00130F72">
              <w:rPr>
                <w:rStyle w:val="a4"/>
                <w:rFonts w:ascii="微软雅黑" w:eastAsia="微软雅黑" w:hAnsi="微软雅黑"/>
                <w:noProof/>
              </w:rPr>
              <w:t>3.2整体技术方案概述</w:t>
            </w:r>
            <w:r w:rsidR="00344825">
              <w:rPr>
                <w:noProof/>
                <w:webHidden/>
              </w:rPr>
              <w:tab/>
            </w:r>
            <w:r w:rsidR="00344825">
              <w:rPr>
                <w:noProof/>
                <w:webHidden/>
              </w:rPr>
              <w:fldChar w:fldCharType="begin"/>
            </w:r>
            <w:r w:rsidR="00344825">
              <w:rPr>
                <w:noProof/>
                <w:webHidden/>
              </w:rPr>
              <w:instrText xml:space="preserve"> PAGEREF _Toc490577106 \h </w:instrText>
            </w:r>
            <w:r w:rsidR="00344825">
              <w:rPr>
                <w:noProof/>
                <w:webHidden/>
              </w:rPr>
            </w:r>
            <w:r w:rsidR="00344825">
              <w:rPr>
                <w:noProof/>
                <w:webHidden/>
              </w:rPr>
              <w:fldChar w:fldCharType="separate"/>
            </w:r>
            <w:r w:rsidR="004168FC">
              <w:rPr>
                <w:noProof/>
                <w:webHidden/>
              </w:rPr>
              <w:t>20</w:t>
            </w:r>
            <w:r w:rsidR="00344825">
              <w:rPr>
                <w:noProof/>
                <w:webHidden/>
              </w:rPr>
              <w:fldChar w:fldCharType="end"/>
            </w:r>
          </w:hyperlink>
        </w:p>
        <w:p w:rsidR="00344825" w:rsidRDefault="00432412">
          <w:pPr>
            <w:pStyle w:val="31"/>
            <w:tabs>
              <w:tab w:val="right" w:leader="dot" w:pos="8296"/>
            </w:tabs>
            <w:rPr>
              <w:noProof/>
            </w:rPr>
          </w:pPr>
          <w:hyperlink w:anchor="_Toc490577107" w:history="1">
            <w:r w:rsidR="00344825" w:rsidRPr="00130F72">
              <w:rPr>
                <w:rStyle w:val="a4"/>
                <w:rFonts w:asciiTheme="minorEastAsia" w:hAnsiTheme="minorEastAsia"/>
                <w:noProof/>
              </w:rPr>
              <w:t>3.2.1技术原理介绍</w:t>
            </w:r>
            <w:r w:rsidR="00344825">
              <w:rPr>
                <w:noProof/>
                <w:webHidden/>
              </w:rPr>
              <w:tab/>
            </w:r>
            <w:r w:rsidR="00344825">
              <w:rPr>
                <w:noProof/>
                <w:webHidden/>
              </w:rPr>
              <w:fldChar w:fldCharType="begin"/>
            </w:r>
            <w:r w:rsidR="00344825">
              <w:rPr>
                <w:noProof/>
                <w:webHidden/>
              </w:rPr>
              <w:instrText xml:space="preserve"> PAGEREF _Toc490577107 \h </w:instrText>
            </w:r>
            <w:r w:rsidR="00344825">
              <w:rPr>
                <w:noProof/>
                <w:webHidden/>
              </w:rPr>
            </w:r>
            <w:r w:rsidR="00344825">
              <w:rPr>
                <w:noProof/>
                <w:webHidden/>
              </w:rPr>
              <w:fldChar w:fldCharType="separate"/>
            </w:r>
            <w:r w:rsidR="004168FC">
              <w:rPr>
                <w:noProof/>
                <w:webHidden/>
              </w:rPr>
              <w:t>20</w:t>
            </w:r>
            <w:r w:rsidR="00344825">
              <w:rPr>
                <w:noProof/>
                <w:webHidden/>
              </w:rPr>
              <w:fldChar w:fldCharType="end"/>
            </w:r>
          </w:hyperlink>
        </w:p>
        <w:p w:rsidR="00344825" w:rsidRDefault="00432412">
          <w:pPr>
            <w:pStyle w:val="21"/>
            <w:tabs>
              <w:tab w:val="right" w:leader="dot" w:pos="8296"/>
            </w:tabs>
            <w:rPr>
              <w:noProof/>
            </w:rPr>
          </w:pPr>
          <w:hyperlink w:anchor="_Toc490577108" w:history="1">
            <w:r w:rsidR="00344825" w:rsidRPr="00130F72">
              <w:rPr>
                <w:rStyle w:val="a4"/>
                <w:rFonts w:ascii="微软雅黑" w:eastAsia="微软雅黑" w:hAnsi="微软雅黑"/>
                <w:noProof/>
              </w:rPr>
              <w:t>3.3 算法整体框架设计</w:t>
            </w:r>
            <w:r w:rsidR="00344825">
              <w:rPr>
                <w:noProof/>
                <w:webHidden/>
              </w:rPr>
              <w:tab/>
            </w:r>
            <w:r w:rsidR="00344825">
              <w:rPr>
                <w:noProof/>
                <w:webHidden/>
              </w:rPr>
              <w:fldChar w:fldCharType="begin"/>
            </w:r>
            <w:r w:rsidR="00344825">
              <w:rPr>
                <w:noProof/>
                <w:webHidden/>
              </w:rPr>
              <w:instrText xml:space="preserve"> PAGEREF _Toc490577108 \h </w:instrText>
            </w:r>
            <w:r w:rsidR="00344825">
              <w:rPr>
                <w:noProof/>
                <w:webHidden/>
              </w:rPr>
            </w:r>
            <w:r w:rsidR="00344825">
              <w:rPr>
                <w:noProof/>
                <w:webHidden/>
              </w:rPr>
              <w:fldChar w:fldCharType="separate"/>
            </w:r>
            <w:r w:rsidR="004168FC">
              <w:rPr>
                <w:noProof/>
                <w:webHidden/>
              </w:rPr>
              <w:t>22</w:t>
            </w:r>
            <w:r w:rsidR="00344825">
              <w:rPr>
                <w:noProof/>
                <w:webHidden/>
              </w:rPr>
              <w:fldChar w:fldCharType="end"/>
            </w:r>
          </w:hyperlink>
        </w:p>
        <w:p w:rsidR="00344825" w:rsidRDefault="00432412">
          <w:pPr>
            <w:pStyle w:val="21"/>
            <w:tabs>
              <w:tab w:val="right" w:leader="dot" w:pos="8296"/>
            </w:tabs>
            <w:rPr>
              <w:noProof/>
            </w:rPr>
          </w:pPr>
          <w:hyperlink w:anchor="_Toc490577109" w:history="1">
            <w:r w:rsidR="00344825" w:rsidRPr="00130F72">
              <w:rPr>
                <w:rStyle w:val="a4"/>
                <w:rFonts w:ascii="微软雅黑" w:eastAsia="微软雅黑" w:hAnsi="微软雅黑"/>
                <w:noProof/>
              </w:rPr>
              <w:t>3.4 算法功能模块说明</w:t>
            </w:r>
            <w:r w:rsidR="00344825">
              <w:rPr>
                <w:noProof/>
                <w:webHidden/>
              </w:rPr>
              <w:tab/>
            </w:r>
            <w:r w:rsidR="00344825">
              <w:rPr>
                <w:noProof/>
                <w:webHidden/>
              </w:rPr>
              <w:fldChar w:fldCharType="begin"/>
            </w:r>
            <w:r w:rsidR="00344825">
              <w:rPr>
                <w:noProof/>
                <w:webHidden/>
              </w:rPr>
              <w:instrText xml:space="preserve"> PAGEREF _Toc490577109 \h </w:instrText>
            </w:r>
            <w:r w:rsidR="00344825">
              <w:rPr>
                <w:noProof/>
                <w:webHidden/>
              </w:rPr>
            </w:r>
            <w:r w:rsidR="00344825">
              <w:rPr>
                <w:noProof/>
                <w:webHidden/>
              </w:rPr>
              <w:fldChar w:fldCharType="separate"/>
            </w:r>
            <w:r w:rsidR="004168FC">
              <w:rPr>
                <w:noProof/>
                <w:webHidden/>
              </w:rPr>
              <w:t>23</w:t>
            </w:r>
            <w:r w:rsidR="00344825">
              <w:rPr>
                <w:noProof/>
                <w:webHidden/>
              </w:rPr>
              <w:fldChar w:fldCharType="end"/>
            </w:r>
          </w:hyperlink>
        </w:p>
        <w:p w:rsidR="00344825" w:rsidRDefault="00432412">
          <w:pPr>
            <w:pStyle w:val="31"/>
            <w:tabs>
              <w:tab w:val="right" w:leader="dot" w:pos="8296"/>
            </w:tabs>
            <w:rPr>
              <w:noProof/>
            </w:rPr>
          </w:pPr>
          <w:hyperlink w:anchor="_Toc490577110" w:history="1">
            <w:r w:rsidR="00344825" w:rsidRPr="00130F72">
              <w:rPr>
                <w:rStyle w:val="a4"/>
                <w:rFonts w:asciiTheme="minorEastAsia" w:hAnsiTheme="minorEastAsia"/>
                <w:noProof/>
              </w:rPr>
              <w:t>3.4.1定位算法</w:t>
            </w:r>
            <w:r w:rsidR="00344825">
              <w:rPr>
                <w:noProof/>
                <w:webHidden/>
              </w:rPr>
              <w:tab/>
            </w:r>
            <w:r w:rsidR="00344825">
              <w:rPr>
                <w:noProof/>
                <w:webHidden/>
              </w:rPr>
              <w:fldChar w:fldCharType="begin"/>
            </w:r>
            <w:r w:rsidR="00344825">
              <w:rPr>
                <w:noProof/>
                <w:webHidden/>
              </w:rPr>
              <w:instrText xml:space="preserve"> PAGEREF _Toc490577110 \h </w:instrText>
            </w:r>
            <w:r w:rsidR="00344825">
              <w:rPr>
                <w:noProof/>
                <w:webHidden/>
              </w:rPr>
            </w:r>
            <w:r w:rsidR="00344825">
              <w:rPr>
                <w:noProof/>
                <w:webHidden/>
              </w:rPr>
              <w:fldChar w:fldCharType="separate"/>
            </w:r>
            <w:r w:rsidR="004168FC">
              <w:rPr>
                <w:noProof/>
                <w:webHidden/>
              </w:rPr>
              <w:t>23</w:t>
            </w:r>
            <w:r w:rsidR="00344825">
              <w:rPr>
                <w:noProof/>
                <w:webHidden/>
              </w:rPr>
              <w:fldChar w:fldCharType="end"/>
            </w:r>
          </w:hyperlink>
        </w:p>
        <w:p w:rsidR="00344825" w:rsidRDefault="00432412">
          <w:pPr>
            <w:pStyle w:val="31"/>
            <w:tabs>
              <w:tab w:val="right" w:leader="dot" w:pos="8296"/>
            </w:tabs>
            <w:rPr>
              <w:noProof/>
            </w:rPr>
          </w:pPr>
          <w:hyperlink w:anchor="_Toc490577111" w:history="1">
            <w:r w:rsidR="00344825" w:rsidRPr="00130F72">
              <w:rPr>
                <w:rStyle w:val="a4"/>
                <w:rFonts w:asciiTheme="minorEastAsia" w:hAnsiTheme="minorEastAsia"/>
                <w:noProof/>
              </w:rPr>
              <w:t>3.4.2导航算法</w:t>
            </w:r>
            <w:r w:rsidR="00344825">
              <w:rPr>
                <w:noProof/>
                <w:webHidden/>
              </w:rPr>
              <w:tab/>
            </w:r>
            <w:r w:rsidR="00344825">
              <w:rPr>
                <w:noProof/>
                <w:webHidden/>
              </w:rPr>
              <w:fldChar w:fldCharType="begin"/>
            </w:r>
            <w:r w:rsidR="00344825">
              <w:rPr>
                <w:noProof/>
                <w:webHidden/>
              </w:rPr>
              <w:instrText xml:space="preserve"> PAGEREF _Toc490577111 \h </w:instrText>
            </w:r>
            <w:r w:rsidR="00344825">
              <w:rPr>
                <w:noProof/>
                <w:webHidden/>
              </w:rPr>
            </w:r>
            <w:r w:rsidR="00344825">
              <w:rPr>
                <w:noProof/>
                <w:webHidden/>
              </w:rPr>
              <w:fldChar w:fldCharType="separate"/>
            </w:r>
            <w:r w:rsidR="004168FC">
              <w:rPr>
                <w:noProof/>
                <w:webHidden/>
              </w:rPr>
              <w:t>23</w:t>
            </w:r>
            <w:r w:rsidR="00344825">
              <w:rPr>
                <w:noProof/>
                <w:webHidden/>
              </w:rPr>
              <w:fldChar w:fldCharType="end"/>
            </w:r>
          </w:hyperlink>
        </w:p>
        <w:p w:rsidR="00344825" w:rsidRDefault="00432412">
          <w:pPr>
            <w:pStyle w:val="31"/>
            <w:tabs>
              <w:tab w:val="right" w:leader="dot" w:pos="8296"/>
            </w:tabs>
            <w:rPr>
              <w:noProof/>
            </w:rPr>
          </w:pPr>
          <w:hyperlink w:anchor="_Toc490577112" w:history="1">
            <w:r w:rsidR="00344825" w:rsidRPr="00130F72">
              <w:rPr>
                <w:rStyle w:val="a4"/>
                <w:rFonts w:asciiTheme="minorEastAsia" w:hAnsiTheme="minorEastAsia"/>
                <w:noProof/>
              </w:rPr>
              <w:t>3.4.3跟踪射击</w:t>
            </w:r>
            <w:r w:rsidR="00344825">
              <w:rPr>
                <w:noProof/>
                <w:webHidden/>
              </w:rPr>
              <w:tab/>
            </w:r>
            <w:r w:rsidR="00344825">
              <w:rPr>
                <w:noProof/>
                <w:webHidden/>
              </w:rPr>
              <w:fldChar w:fldCharType="begin"/>
            </w:r>
            <w:r w:rsidR="00344825">
              <w:rPr>
                <w:noProof/>
                <w:webHidden/>
              </w:rPr>
              <w:instrText xml:space="preserve"> PAGEREF _Toc490577112 \h </w:instrText>
            </w:r>
            <w:r w:rsidR="00344825">
              <w:rPr>
                <w:noProof/>
                <w:webHidden/>
              </w:rPr>
            </w:r>
            <w:r w:rsidR="00344825">
              <w:rPr>
                <w:noProof/>
                <w:webHidden/>
              </w:rPr>
              <w:fldChar w:fldCharType="separate"/>
            </w:r>
            <w:r w:rsidR="004168FC">
              <w:rPr>
                <w:noProof/>
                <w:webHidden/>
              </w:rPr>
              <w:t>23</w:t>
            </w:r>
            <w:r w:rsidR="00344825">
              <w:rPr>
                <w:noProof/>
                <w:webHidden/>
              </w:rPr>
              <w:fldChar w:fldCharType="end"/>
            </w:r>
          </w:hyperlink>
        </w:p>
        <w:p w:rsidR="00344825" w:rsidRDefault="00432412">
          <w:pPr>
            <w:pStyle w:val="31"/>
            <w:tabs>
              <w:tab w:val="right" w:leader="dot" w:pos="8296"/>
            </w:tabs>
            <w:rPr>
              <w:noProof/>
            </w:rPr>
          </w:pPr>
          <w:hyperlink w:anchor="_Toc490577113" w:history="1">
            <w:r w:rsidR="00344825" w:rsidRPr="00130F72">
              <w:rPr>
                <w:rStyle w:val="a4"/>
                <w:rFonts w:asciiTheme="minorEastAsia" w:hAnsiTheme="minorEastAsia"/>
                <w:noProof/>
              </w:rPr>
              <w:t>3.4.4单兵逻辑</w:t>
            </w:r>
            <w:r w:rsidR="00344825">
              <w:rPr>
                <w:noProof/>
                <w:webHidden/>
              </w:rPr>
              <w:tab/>
            </w:r>
            <w:r w:rsidR="00344825">
              <w:rPr>
                <w:noProof/>
                <w:webHidden/>
              </w:rPr>
              <w:fldChar w:fldCharType="begin"/>
            </w:r>
            <w:r w:rsidR="00344825">
              <w:rPr>
                <w:noProof/>
                <w:webHidden/>
              </w:rPr>
              <w:instrText xml:space="preserve"> PAGEREF _Toc490577113 \h </w:instrText>
            </w:r>
            <w:r w:rsidR="00344825">
              <w:rPr>
                <w:noProof/>
                <w:webHidden/>
              </w:rPr>
            </w:r>
            <w:r w:rsidR="00344825">
              <w:rPr>
                <w:noProof/>
                <w:webHidden/>
              </w:rPr>
              <w:fldChar w:fldCharType="separate"/>
            </w:r>
            <w:r w:rsidR="004168FC">
              <w:rPr>
                <w:noProof/>
                <w:webHidden/>
              </w:rPr>
              <w:t>24</w:t>
            </w:r>
            <w:r w:rsidR="00344825">
              <w:rPr>
                <w:noProof/>
                <w:webHidden/>
              </w:rPr>
              <w:fldChar w:fldCharType="end"/>
            </w:r>
          </w:hyperlink>
        </w:p>
        <w:p w:rsidR="00344825" w:rsidRDefault="00432412">
          <w:pPr>
            <w:pStyle w:val="31"/>
            <w:tabs>
              <w:tab w:val="right" w:leader="dot" w:pos="8296"/>
            </w:tabs>
            <w:rPr>
              <w:noProof/>
            </w:rPr>
          </w:pPr>
          <w:hyperlink w:anchor="_Toc490577114" w:history="1">
            <w:r w:rsidR="00344825" w:rsidRPr="00130F72">
              <w:rPr>
                <w:rStyle w:val="a4"/>
                <w:rFonts w:asciiTheme="minorEastAsia" w:hAnsiTheme="minorEastAsia"/>
                <w:noProof/>
              </w:rPr>
              <w:t>3.4.5多兵作战</w:t>
            </w:r>
            <w:r w:rsidR="00344825">
              <w:rPr>
                <w:noProof/>
                <w:webHidden/>
              </w:rPr>
              <w:tab/>
            </w:r>
            <w:r w:rsidR="00344825">
              <w:rPr>
                <w:noProof/>
                <w:webHidden/>
              </w:rPr>
              <w:fldChar w:fldCharType="begin"/>
            </w:r>
            <w:r w:rsidR="00344825">
              <w:rPr>
                <w:noProof/>
                <w:webHidden/>
              </w:rPr>
              <w:instrText xml:space="preserve"> PAGEREF _Toc490577114 \h </w:instrText>
            </w:r>
            <w:r w:rsidR="00344825">
              <w:rPr>
                <w:noProof/>
                <w:webHidden/>
              </w:rPr>
            </w:r>
            <w:r w:rsidR="00344825">
              <w:rPr>
                <w:noProof/>
                <w:webHidden/>
              </w:rPr>
              <w:fldChar w:fldCharType="separate"/>
            </w:r>
            <w:r w:rsidR="004168FC">
              <w:rPr>
                <w:noProof/>
                <w:webHidden/>
              </w:rPr>
              <w:t>26</w:t>
            </w:r>
            <w:r w:rsidR="00344825">
              <w:rPr>
                <w:noProof/>
                <w:webHidden/>
              </w:rPr>
              <w:fldChar w:fldCharType="end"/>
            </w:r>
          </w:hyperlink>
        </w:p>
        <w:p w:rsidR="00344825" w:rsidRDefault="00432412">
          <w:pPr>
            <w:pStyle w:val="31"/>
            <w:tabs>
              <w:tab w:val="right" w:leader="dot" w:pos="8296"/>
            </w:tabs>
            <w:rPr>
              <w:noProof/>
            </w:rPr>
          </w:pPr>
          <w:hyperlink w:anchor="_Toc490577115" w:history="1">
            <w:r w:rsidR="00344825" w:rsidRPr="00130F72">
              <w:rPr>
                <w:rStyle w:val="a4"/>
                <w:rFonts w:asciiTheme="minorEastAsia" w:hAnsiTheme="minorEastAsia"/>
                <w:noProof/>
              </w:rPr>
              <w:t>3.4.6控制</w:t>
            </w:r>
            <w:r w:rsidR="00344825">
              <w:rPr>
                <w:noProof/>
                <w:webHidden/>
              </w:rPr>
              <w:tab/>
            </w:r>
            <w:r w:rsidR="00344825">
              <w:rPr>
                <w:noProof/>
                <w:webHidden/>
              </w:rPr>
              <w:fldChar w:fldCharType="begin"/>
            </w:r>
            <w:r w:rsidR="00344825">
              <w:rPr>
                <w:noProof/>
                <w:webHidden/>
              </w:rPr>
              <w:instrText xml:space="preserve"> PAGEREF _Toc490577115 \h </w:instrText>
            </w:r>
            <w:r w:rsidR="00344825">
              <w:rPr>
                <w:noProof/>
                <w:webHidden/>
              </w:rPr>
            </w:r>
            <w:r w:rsidR="00344825">
              <w:rPr>
                <w:noProof/>
                <w:webHidden/>
              </w:rPr>
              <w:fldChar w:fldCharType="separate"/>
            </w:r>
            <w:r w:rsidR="004168FC">
              <w:rPr>
                <w:noProof/>
                <w:webHidden/>
              </w:rPr>
              <w:t>26</w:t>
            </w:r>
            <w:r w:rsidR="00344825">
              <w:rPr>
                <w:noProof/>
                <w:webHidden/>
              </w:rPr>
              <w:fldChar w:fldCharType="end"/>
            </w:r>
          </w:hyperlink>
        </w:p>
        <w:p w:rsidR="00344825" w:rsidRDefault="00432412">
          <w:pPr>
            <w:pStyle w:val="31"/>
            <w:tabs>
              <w:tab w:val="right" w:leader="dot" w:pos="8296"/>
            </w:tabs>
            <w:rPr>
              <w:noProof/>
            </w:rPr>
          </w:pPr>
          <w:hyperlink w:anchor="_Toc490577116" w:history="1">
            <w:r w:rsidR="00344825" w:rsidRPr="00130F72">
              <w:rPr>
                <w:rStyle w:val="a4"/>
                <w:rFonts w:asciiTheme="minorEastAsia" w:hAnsiTheme="minorEastAsia"/>
                <w:noProof/>
              </w:rPr>
              <w:t>3.4.7二维码识别</w:t>
            </w:r>
            <w:r w:rsidR="00344825">
              <w:rPr>
                <w:noProof/>
                <w:webHidden/>
              </w:rPr>
              <w:tab/>
            </w:r>
            <w:r w:rsidR="00344825">
              <w:rPr>
                <w:noProof/>
                <w:webHidden/>
              </w:rPr>
              <w:fldChar w:fldCharType="begin"/>
            </w:r>
            <w:r w:rsidR="00344825">
              <w:rPr>
                <w:noProof/>
                <w:webHidden/>
              </w:rPr>
              <w:instrText xml:space="preserve"> PAGEREF _Toc490577116 \h </w:instrText>
            </w:r>
            <w:r w:rsidR="00344825">
              <w:rPr>
                <w:noProof/>
                <w:webHidden/>
              </w:rPr>
            </w:r>
            <w:r w:rsidR="00344825">
              <w:rPr>
                <w:noProof/>
                <w:webHidden/>
              </w:rPr>
              <w:fldChar w:fldCharType="separate"/>
            </w:r>
            <w:r w:rsidR="004168FC">
              <w:rPr>
                <w:noProof/>
                <w:webHidden/>
              </w:rPr>
              <w:t>27</w:t>
            </w:r>
            <w:r w:rsidR="00344825">
              <w:rPr>
                <w:noProof/>
                <w:webHidden/>
              </w:rPr>
              <w:fldChar w:fldCharType="end"/>
            </w:r>
          </w:hyperlink>
        </w:p>
        <w:p w:rsidR="00344825" w:rsidRDefault="00432412">
          <w:pPr>
            <w:pStyle w:val="31"/>
            <w:tabs>
              <w:tab w:val="right" w:leader="dot" w:pos="8296"/>
            </w:tabs>
            <w:rPr>
              <w:noProof/>
            </w:rPr>
          </w:pPr>
          <w:hyperlink w:anchor="_Toc490577117" w:history="1">
            <w:r w:rsidR="00344825" w:rsidRPr="00130F72">
              <w:rPr>
                <w:rStyle w:val="a4"/>
                <w:rFonts w:asciiTheme="minorEastAsia" w:hAnsiTheme="minorEastAsia"/>
                <w:noProof/>
              </w:rPr>
              <w:t>3.4.8弹舱识别</w:t>
            </w:r>
            <w:r w:rsidR="00344825">
              <w:rPr>
                <w:noProof/>
                <w:webHidden/>
              </w:rPr>
              <w:tab/>
            </w:r>
            <w:r w:rsidR="00344825">
              <w:rPr>
                <w:noProof/>
                <w:webHidden/>
              </w:rPr>
              <w:fldChar w:fldCharType="begin"/>
            </w:r>
            <w:r w:rsidR="00344825">
              <w:rPr>
                <w:noProof/>
                <w:webHidden/>
              </w:rPr>
              <w:instrText xml:space="preserve"> PAGEREF _Toc490577117 \h </w:instrText>
            </w:r>
            <w:r w:rsidR="00344825">
              <w:rPr>
                <w:noProof/>
                <w:webHidden/>
              </w:rPr>
            </w:r>
            <w:r w:rsidR="00344825">
              <w:rPr>
                <w:noProof/>
                <w:webHidden/>
              </w:rPr>
              <w:fldChar w:fldCharType="separate"/>
            </w:r>
            <w:r w:rsidR="004168FC">
              <w:rPr>
                <w:noProof/>
                <w:webHidden/>
              </w:rPr>
              <w:t>28</w:t>
            </w:r>
            <w:r w:rsidR="00344825">
              <w:rPr>
                <w:noProof/>
                <w:webHidden/>
              </w:rPr>
              <w:fldChar w:fldCharType="end"/>
            </w:r>
          </w:hyperlink>
        </w:p>
        <w:p w:rsidR="00344825" w:rsidRDefault="00432412">
          <w:pPr>
            <w:pStyle w:val="31"/>
            <w:tabs>
              <w:tab w:val="right" w:leader="dot" w:pos="8296"/>
            </w:tabs>
            <w:rPr>
              <w:noProof/>
            </w:rPr>
          </w:pPr>
          <w:hyperlink w:anchor="_Toc490577118" w:history="1">
            <w:r w:rsidR="00344825" w:rsidRPr="00130F72">
              <w:rPr>
                <w:rStyle w:val="a4"/>
                <w:rFonts w:asciiTheme="minorEastAsia" w:hAnsiTheme="minorEastAsia"/>
                <w:noProof/>
              </w:rPr>
              <w:t>3.4.9装甲板识别</w:t>
            </w:r>
            <w:r w:rsidR="00344825">
              <w:rPr>
                <w:noProof/>
                <w:webHidden/>
              </w:rPr>
              <w:tab/>
            </w:r>
            <w:r w:rsidR="00344825">
              <w:rPr>
                <w:noProof/>
                <w:webHidden/>
              </w:rPr>
              <w:fldChar w:fldCharType="begin"/>
            </w:r>
            <w:r w:rsidR="00344825">
              <w:rPr>
                <w:noProof/>
                <w:webHidden/>
              </w:rPr>
              <w:instrText xml:space="preserve"> PAGEREF _Toc490577118 \h </w:instrText>
            </w:r>
            <w:r w:rsidR="00344825">
              <w:rPr>
                <w:noProof/>
                <w:webHidden/>
              </w:rPr>
            </w:r>
            <w:r w:rsidR="00344825">
              <w:rPr>
                <w:noProof/>
                <w:webHidden/>
              </w:rPr>
              <w:fldChar w:fldCharType="separate"/>
            </w:r>
            <w:r w:rsidR="004168FC">
              <w:rPr>
                <w:noProof/>
                <w:webHidden/>
              </w:rPr>
              <w:t>29</w:t>
            </w:r>
            <w:r w:rsidR="00344825">
              <w:rPr>
                <w:noProof/>
                <w:webHidden/>
              </w:rPr>
              <w:fldChar w:fldCharType="end"/>
            </w:r>
          </w:hyperlink>
        </w:p>
        <w:p w:rsidR="00344825" w:rsidRDefault="00432412">
          <w:pPr>
            <w:pStyle w:val="21"/>
            <w:tabs>
              <w:tab w:val="right" w:leader="dot" w:pos="8296"/>
            </w:tabs>
            <w:rPr>
              <w:noProof/>
            </w:rPr>
          </w:pPr>
          <w:hyperlink w:anchor="_Toc490577119" w:history="1">
            <w:r w:rsidR="00344825" w:rsidRPr="00130F72">
              <w:rPr>
                <w:rStyle w:val="a4"/>
                <w:rFonts w:ascii="微软雅黑" w:eastAsia="微软雅黑" w:hAnsi="微软雅黑"/>
                <w:noProof/>
              </w:rPr>
              <w:t>3.5测试结果</w:t>
            </w:r>
            <w:r w:rsidR="00344825">
              <w:rPr>
                <w:noProof/>
                <w:webHidden/>
              </w:rPr>
              <w:tab/>
            </w:r>
            <w:r w:rsidR="00344825">
              <w:rPr>
                <w:noProof/>
                <w:webHidden/>
              </w:rPr>
              <w:fldChar w:fldCharType="begin"/>
            </w:r>
            <w:r w:rsidR="00344825">
              <w:rPr>
                <w:noProof/>
                <w:webHidden/>
              </w:rPr>
              <w:instrText xml:space="preserve"> PAGEREF _Toc490577119 \h </w:instrText>
            </w:r>
            <w:r w:rsidR="00344825">
              <w:rPr>
                <w:noProof/>
                <w:webHidden/>
              </w:rPr>
            </w:r>
            <w:r w:rsidR="00344825">
              <w:rPr>
                <w:noProof/>
                <w:webHidden/>
              </w:rPr>
              <w:fldChar w:fldCharType="separate"/>
            </w:r>
            <w:r w:rsidR="004168FC">
              <w:rPr>
                <w:noProof/>
                <w:webHidden/>
              </w:rPr>
              <w:t>29</w:t>
            </w:r>
            <w:r w:rsidR="00344825">
              <w:rPr>
                <w:noProof/>
                <w:webHidden/>
              </w:rPr>
              <w:fldChar w:fldCharType="end"/>
            </w:r>
          </w:hyperlink>
        </w:p>
        <w:p w:rsidR="00344825" w:rsidRDefault="00432412">
          <w:pPr>
            <w:pStyle w:val="21"/>
            <w:tabs>
              <w:tab w:val="right" w:leader="dot" w:pos="8296"/>
            </w:tabs>
            <w:rPr>
              <w:noProof/>
            </w:rPr>
          </w:pPr>
          <w:hyperlink w:anchor="_Toc490577120" w:history="1">
            <w:r w:rsidR="00344825" w:rsidRPr="00130F72">
              <w:rPr>
                <w:rStyle w:val="a4"/>
                <w:rFonts w:ascii="微软雅黑" w:eastAsia="微软雅黑" w:hAnsi="微软雅黑"/>
                <w:noProof/>
              </w:rPr>
              <w:t>3.6 可优化方案</w:t>
            </w:r>
            <w:r w:rsidR="00344825">
              <w:rPr>
                <w:noProof/>
                <w:webHidden/>
              </w:rPr>
              <w:tab/>
            </w:r>
            <w:r w:rsidR="00344825">
              <w:rPr>
                <w:noProof/>
                <w:webHidden/>
              </w:rPr>
              <w:fldChar w:fldCharType="begin"/>
            </w:r>
            <w:r w:rsidR="00344825">
              <w:rPr>
                <w:noProof/>
                <w:webHidden/>
              </w:rPr>
              <w:instrText xml:space="preserve"> PAGEREF _Toc490577120 \h </w:instrText>
            </w:r>
            <w:r w:rsidR="00344825">
              <w:rPr>
                <w:noProof/>
                <w:webHidden/>
              </w:rPr>
            </w:r>
            <w:r w:rsidR="00344825">
              <w:rPr>
                <w:noProof/>
                <w:webHidden/>
              </w:rPr>
              <w:fldChar w:fldCharType="separate"/>
            </w:r>
            <w:r w:rsidR="004168FC">
              <w:rPr>
                <w:noProof/>
                <w:webHidden/>
              </w:rPr>
              <w:t>29</w:t>
            </w:r>
            <w:r w:rsidR="00344825">
              <w:rPr>
                <w:noProof/>
                <w:webHidden/>
              </w:rPr>
              <w:fldChar w:fldCharType="end"/>
            </w:r>
          </w:hyperlink>
        </w:p>
        <w:p w:rsidR="00344825" w:rsidRDefault="00432412">
          <w:pPr>
            <w:pStyle w:val="21"/>
            <w:tabs>
              <w:tab w:val="right" w:leader="dot" w:pos="8296"/>
            </w:tabs>
            <w:rPr>
              <w:noProof/>
            </w:rPr>
          </w:pPr>
          <w:hyperlink w:anchor="_Toc490577121" w:history="1">
            <w:r w:rsidR="00344825" w:rsidRPr="00130F72">
              <w:rPr>
                <w:rStyle w:val="a4"/>
                <w:rFonts w:ascii="微软雅黑" w:eastAsia="微软雅黑" w:hAnsi="微软雅黑"/>
                <w:noProof/>
              </w:rPr>
              <w:t>3.5 测试结果</w:t>
            </w:r>
            <w:r w:rsidR="00344825">
              <w:rPr>
                <w:noProof/>
                <w:webHidden/>
              </w:rPr>
              <w:tab/>
            </w:r>
            <w:r w:rsidR="00344825">
              <w:rPr>
                <w:noProof/>
                <w:webHidden/>
              </w:rPr>
              <w:fldChar w:fldCharType="begin"/>
            </w:r>
            <w:r w:rsidR="00344825">
              <w:rPr>
                <w:noProof/>
                <w:webHidden/>
              </w:rPr>
              <w:instrText xml:space="preserve"> PAGEREF _Toc490577121 \h </w:instrText>
            </w:r>
            <w:r w:rsidR="00344825">
              <w:rPr>
                <w:noProof/>
                <w:webHidden/>
              </w:rPr>
            </w:r>
            <w:r w:rsidR="00344825">
              <w:rPr>
                <w:noProof/>
                <w:webHidden/>
              </w:rPr>
              <w:fldChar w:fldCharType="separate"/>
            </w:r>
            <w:r w:rsidR="004168FC">
              <w:rPr>
                <w:noProof/>
                <w:webHidden/>
              </w:rPr>
              <w:t>30</w:t>
            </w:r>
            <w:r w:rsidR="00344825">
              <w:rPr>
                <w:noProof/>
                <w:webHidden/>
              </w:rPr>
              <w:fldChar w:fldCharType="end"/>
            </w:r>
          </w:hyperlink>
        </w:p>
        <w:p w:rsidR="00344825" w:rsidRDefault="00432412">
          <w:pPr>
            <w:pStyle w:val="21"/>
            <w:tabs>
              <w:tab w:val="right" w:leader="dot" w:pos="8296"/>
            </w:tabs>
            <w:rPr>
              <w:noProof/>
            </w:rPr>
          </w:pPr>
          <w:hyperlink w:anchor="_Toc490577122" w:history="1">
            <w:r w:rsidR="00344825" w:rsidRPr="00130F72">
              <w:rPr>
                <w:rStyle w:val="a4"/>
                <w:rFonts w:ascii="微软雅黑" w:eastAsia="微软雅黑" w:hAnsi="微软雅黑"/>
                <w:noProof/>
              </w:rPr>
              <w:t>3.6 可优化方案</w:t>
            </w:r>
            <w:r w:rsidR="00344825">
              <w:rPr>
                <w:noProof/>
                <w:webHidden/>
              </w:rPr>
              <w:tab/>
            </w:r>
            <w:r w:rsidR="00344825">
              <w:rPr>
                <w:noProof/>
                <w:webHidden/>
              </w:rPr>
              <w:fldChar w:fldCharType="begin"/>
            </w:r>
            <w:r w:rsidR="00344825">
              <w:rPr>
                <w:noProof/>
                <w:webHidden/>
              </w:rPr>
              <w:instrText xml:space="preserve"> PAGEREF _Toc490577122 \h </w:instrText>
            </w:r>
            <w:r w:rsidR="00344825">
              <w:rPr>
                <w:noProof/>
                <w:webHidden/>
              </w:rPr>
            </w:r>
            <w:r w:rsidR="00344825">
              <w:rPr>
                <w:noProof/>
                <w:webHidden/>
              </w:rPr>
              <w:fldChar w:fldCharType="separate"/>
            </w:r>
            <w:r w:rsidR="004168FC">
              <w:rPr>
                <w:noProof/>
                <w:webHidden/>
              </w:rPr>
              <w:t>30</w:t>
            </w:r>
            <w:r w:rsidR="00344825">
              <w:rPr>
                <w:noProof/>
                <w:webHidden/>
              </w:rPr>
              <w:fldChar w:fldCharType="end"/>
            </w:r>
          </w:hyperlink>
        </w:p>
        <w:p w:rsidR="00344825" w:rsidRDefault="00432412">
          <w:pPr>
            <w:pStyle w:val="11"/>
            <w:tabs>
              <w:tab w:val="right" w:leader="dot" w:pos="8296"/>
            </w:tabs>
            <w:rPr>
              <w:noProof/>
            </w:rPr>
          </w:pPr>
          <w:hyperlink w:anchor="_Toc490577123" w:history="1">
            <w:r w:rsidR="00344825" w:rsidRPr="00130F72">
              <w:rPr>
                <w:rStyle w:val="a4"/>
                <w:rFonts w:ascii="微软雅黑" w:eastAsia="微软雅黑" w:hAnsi="微软雅黑"/>
                <w:noProof/>
              </w:rPr>
              <w:t>4 夏令营感想、总结</w:t>
            </w:r>
            <w:r w:rsidR="00344825">
              <w:rPr>
                <w:noProof/>
                <w:webHidden/>
              </w:rPr>
              <w:tab/>
            </w:r>
            <w:r w:rsidR="00344825">
              <w:rPr>
                <w:noProof/>
                <w:webHidden/>
              </w:rPr>
              <w:fldChar w:fldCharType="begin"/>
            </w:r>
            <w:r w:rsidR="00344825">
              <w:rPr>
                <w:noProof/>
                <w:webHidden/>
              </w:rPr>
              <w:instrText xml:space="preserve"> PAGEREF _Toc490577123 \h </w:instrText>
            </w:r>
            <w:r w:rsidR="00344825">
              <w:rPr>
                <w:noProof/>
                <w:webHidden/>
              </w:rPr>
            </w:r>
            <w:r w:rsidR="00344825">
              <w:rPr>
                <w:noProof/>
                <w:webHidden/>
              </w:rPr>
              <w:fldChar w:fldCharType="separate"/>
            </w:r>
            <w:r w:rsidR="004168FC">
              <w:rPr>
                <w:noProof/>
                <w:webHidden/>
              </w:rPr>
              <w:t>32</w:t>
            </w:r>
            <w:r w:rsidR="00344825">
              <w:rPr>
                <w:noProof/>
                <w:webHidden/>
              </w:rPr>
              <w:fldChar w:fldCharType="end"/>
            </w:r>
          </w:hyperlink>
        </w:p>
        <w:p w:rsidR="00463153" w:rsidRDefault="00463153">
          <w:r>
            <w:rPr>
              <w:b/>
              <w:bCs/>
              <w:lang w:val="zh-CN"/>
            </w:rPr>
            <w:fldChar w:fldCharType="end"/>
          </w:r>
        </w:p>
      </w:sdtContent>
    </w:sdt>
    <w:p w:rsidR="004203F9" w:rsidRDefault="004203F9">
      <w:pPr>
        <w:widowControl/>
        <w:jc w:val="left"/>
        <w:rPr>
          <w:rFonts w:ascii="微软雅黑" w:eastAsia="微软雅黑" w:hAnsi="微软雅黑"/>
          <w:b/>
          <w:sz w:val="32"/>
          <w:szCs w:val="32"/>
        </w:rPr>
      </w:pPr>
      <w:r>
        <w:rPr>
          <w:rFonts w:ascii="微软雅黑" w:eastAsia="微软雅黑" w:hAnsi="微软雅黑"/>
          <w:b/>
          <w:sz w:val="32"/>
          <w:szCs w:val="32"/>
        </w:rPr>
        <w:br w:type="page"/>
      </w:r>
    </w:p>
    <w:p w:rsidR="006D4F61" w:rsidRPr="006D4F61" w:rsidRDefault="006D4F61" w:rsidP="006D4F61">
      <w:pPr>
        <w:keepNext/>
        <w:keepLines/>
        <w:spacing w:before="340" w:after="330" w:line="578" w:lineRule="auto"/>
        <w:jc w:val="center"/>
        <w:outlineLvl w:val="0"/>
        <w:rPr>
          <w:rFonts w:ascii="微软雅黑" w:eastAsia="微软雅黑" w:hAnsi="微软雅黑" w:cs="Times New Roman"/>
          <w:b/>
          <w:bCs/>
          <w:kern w:val="44"/>
          <w:sz w:val="44"/>
          <w:szCs w:val="44"/>
        </w:rPr>
      </w:pPr>
      <w:bookmarkStart w:id="1" w:name="_Toc489868695"/>
      <w:bookmarkStart w:id="2" w:name="_Toc490577085"/>
      <w:r w:rsidRPr="006D4F61">
        <w:rPr>
          <w:rFonts w:ascii="微软雅黑" w:eastAsia="微软雅黑" w:hAnsi="微软雅黑" w:cs="Times New Roman" w:hint="eastAsia"/>
          <w:b/>
          <w:bCs/>
          <w:kern w:val="44"/>
          <w:sz w:val="44"/>
          <w:szCs w:val="44"/>
        </w:rPr>
        <w:lastRenderedPageBreak/>
        <w:t>1 机械部分</w:t>
      </w:r>
      <w:bookmarkEnd w:id="1"/>
      <w:bookmarkEnd w:id="2"/>
    </w:p>
    <w:p w:rsidR="006D4F61" w:rsidRPr="006D4F61" w:rsidRDefault="006D4F61" w:rsidP="006D4F61">
      <w:pPr>
        <w:keepNext/>
        <w:keepLines/>
        <w:spacing w:before="260" w:after="260" w:line="416" w:lineRule="auto"/>
        <w:outlineLvl w:val="1"/>
        <w:rPr>
          <w:rFonts w:ascii="微软雅黑" w:eastAsia="微软雅黑" w:hAnsi="微软雅黑" w:cs="Times New Roman"/>
          <w:b/>
          <w:bCs/>
          <w:sz w:val="36"/>
          <w:szCs w:val="36"/>
        </w:rPr>
      </w:pPr>
      <w:bookmarkStart w:id="3" w:name="_Toc489868696"/>
      <w:bookmarkStart w:id="4" w:name="_Toc490577086"/>
      <w:r w:rsidRPr="006D4F61">
        <w:rPr>
          <w:rFonts w:ascii="微软雅黑" w:eastAsia="微软雅黑" w:hAnsi="微软雅黑" w:cs="Times New Roman"/>
          <w:b/>
          <w:bCs/>
          <w:sz w:val="36"/>
          <w:szCs w:val="36"/>
        </w:rPr>
        <w:t>1.1</w:t>
      </w:r>
      <w:r w:rsidRPr="006D4F61">
        <w:rPr>
          <w:rFonts w:ascii="微软雅黑" w:eastAsia="微软雅黑" w:hAnsi="微软雅黑" w:cs="Times New Roman" w:hint="eastAsia"/>
          <w:b/>
          <w:bCs/>
          <w:sz w:val="36"/>
          <w:szCs w:val="36"/>
        </w:rPr>
        <w:t>设计动机</w:t>
      </w:r>
      <w:bookmarkEnd w:id="3"/>
      <w:bookmarkEnd w:id="4"/>
    </w:p>
    <w:p w:rsidR="006D4F61" w:rsidRPr="006D4F61" w:rsidRDefault="006D4F61" w:rsidP="006D4F61">
      <w:pPr>
        <w:spacing w:line="440" w:lineRule="exact"/>
        <w:ind w:firstLineChars="200" w:firstLine="480"/>
        <w:rPr>
          <w:rFonts w:ascii="宋体" w:eastAsia="宋体" w:hAnsi="宋体" w:cs="Times New Roman"/>
          <w:sz w:val="24"/>
          <w:szCs w:val="24"/>
        </w:rPr>
      </w:pPr>
      <w:r w:rsidRPr="006D4F61">
        <w:rPr>
          <w:rFonts w:ascii="宋体" w:eastAsia="宋体" w:hAnsi="宋体" w:cs="Times New Roman" w:hint="eastAsia"/>
          <w:sz w:val="24"/>
          <w:szCs w:val="24"/>
        </w:rPr>
        <w:t>无人机从神符立柱上抓取弹丸，并通过机械装置转移给步兵，步兵通过挤压子弹，击打对方。</w:t>
      </w:r>
    </w:p>
    <w:p w:rsidR="006D4F61" w:rsidRPr="006D4F61" w:rsidRDefault="006D4F61" w:rsidP="006D4F61">
      <w:pPr>
        <w:spacing w:line="440" w:lineRule="exact"/>
        <w:rPr>
          <w:rFonts w:ascii="微软雅黑" w:eastAsia="微软雅黑" w:hAnsi="微软雅黑" w:cs="Times New Roman"/>
          <w:sz w:val="20"/>
          <w:szCs w:val="20"/>
        </w:rPr>
      </w:pPr>
    </w:p>
    <w:p w:rsidR="006D4F61" w:rsidRPr="006D4F61" w:rsidRDefault="006D4F61" w:rsidP="006D4F61">
      <w:pPr>
        <w:keepNext/>
        <w:keepLines/>
        <w:spacing w:before="260" w:after="260" w:line="416" w:lineRule="auto"/>
        <w:outlineLvl w:val="1"/>
        <w:rPr>
          <w:rFonts w:ascii="微软雅黑" w:eastAsia="微软雅黑" w:hAnsi="微软雅黑" w:cs="Times New Roman"/>
          <w:b/>
          <w:bCs/>
          <w:sz w:val="36"/>
          <w:szCs w:val="36"/>
        </w:rPr>
      </w:pPr>
      <w:bookmarkStart w:id="5" w:name="_Toc489868697"/>
      <w:bookmarkStart w:id="6" w:name="_Toc490577087"/>
      <w:r w:rsidRPr="006D4F61">
        <w:rPr>
          <w:rFonts w:ascii="微软雅黑" w:eastAsia="微软雅黑" w:hAnsi="微软雅黑" w:cs="Times New Roman"/>
          <w:b/>
          <w:bCs/>
          <w:sz w:val="36"/>
          <w:szCs w:val="36"/>
        </w:rPr>
        <w:t>1.2</w:t>
      </w:r>
      <w:r w:rsidRPr="006D4F61">
        <w:rPr>
          <w:rFonts w:ascii="微软雅黑" w:eastAsia="微软雅黑" w:hAnsi="微软雅黑" w:cs="Times New Roman" w:hint="eastAsia"/>
          <w:b/>
          <w:bCs/>
          <w:sz w:val="36"/>
          <w:szCs w:val="36"/>
        </w:rPr>
        <w:t>设计需求</w:t>
      </w:r>
      <w:bookmarkEnd w:id="5"/>
      <w:bookmarkEnd w:id="6"/>
    </w:p>
    <w:p w:rsidR="006D4F61" w:rsidRPr="006D4F61" w:rsidRDefault="006D4F61" w:rsidP="006D4F61">
      <w:pPr>
        <w:spacing w:line="440" w:lineRule="exact"/>
        <w:rPr>
          <w:rFonts w:ascii="宋体" w:eastAsia="宋体" w:hAnsi="宋体" w:cs="Times New Roman"/>
          <w:b/>
          <w:bCs/>
          <w:sz w:val="24"/>
          <w:szCs w:val="24"/>
        </w:rPr>
      </w:pPr>
      <w:r w:rsidRPr="006D4F61">
        <w:rPr>
          <w:rFonts w:ascii="宋体" w:eastAsia="宋体" w:hAnsi="宋体" w:cs="Times New Roman" w:hint="eastAsia"/>
          <w:b/>
          <w:bCs/>
          <w:sz w:val="24"/>
          <w:szCs w:val="24"/>
        </w:rPr>
        <w:t>比赛的</w:t>
      </w:r>
      <w:r w:rsidRPr="006D4F61">
        <w:rPr>
          <w:rFonts w:ascii="宋体" w:eastAsia="宋体" w:hAnsi="宋体" w:cs="Times New Roman"/>
          <w:b/>
          <w:bCs/>
          <w:sz w:val="24"/>
          <w:szCs w:val="24"/>
        </w:rPr>
        <w:t>功能需求</w:t>
      </w:r>
    </w:p>
    <w:p w:rsidR="006D4F61" w:rsidRPr="006D4F61" w:rsidRDefault="006D4F61" w:rsidP="006D4F61">
      <w:pPr>
        <w:spacing w:line="440" w:lineRule="exact"/>
        <w:rPr>
          <w:rFonts w:ascii="宋体" w:eastAsia="宋体" w:hAnsi="宋体" w:cs="Times New Roman"/>
          <w:sz w:val="24"/>
          <w:szCs w:val="24"/>
        </w:rPr>
      </w:pPr>
      <w:r w:rsidRPr="006D4F61">
        <w:rPr>
          <w:rFonts w:ascii="宋体" w:eastAsia="宋体" w:hAnsi="宋体" w:cs="Times New Roman" w:hint="eastAsia"/>
          <w:sz w:val="24"/>
          <w:szCs w:val="24"/>
        </w:rPr>
        <w:t>a.在神符立柱上抓取子弹</w:t>
      </w:r>
    </w:p>
    <w:p w:rsidR="006D4F61" w:rsidRPr="006D4F61" w:rsidRDefault="006D4F61" w:rsidP="006D4F61">
      <w:pPr>
        <w:spacing w:line="440" w:lineRule="exact"/>
        <w:rPr>
          <w:rFonts w:ascii="宋体" w:eastAsia="宋体" w:hAnsi="宋体" w:cs="Times New Roman"/>
          <w:sz w:val="24"/>
          <w:szCs w:val="24"/>
        </w:rPr>
      </w:pPr>
      <w:r w:rsidRPr="006D4F61">
        <w:rPr>
          <w:rFonts w:ascii="宋体" w:eastAsia="宋体" w:hAnsi="宋体" w:cs="Times New Roman" w:hint="eastAsia"/>
          <w:sz w:val="24"/>
          <w:szCs w:val="24"/>
        </w:rPr>
        <w:t>b.无人机准确投弹至步兵车弹舱</w:t>
      </w:r>
    </w:p>
    <w:p w:rsidR="006D4F61" w:rsidRPr="006D4F61" w:rsidRDefault="006D4F61" w:rsidP="006D4F61">
      <w:pPr>
        <w:spacing w:line="440" w:lineRule="exact"/>
        <w:rPr>
          <w:rFonts w:ascii="宋体" w:eastAsia="宋体" w:hAnsi="宋体" w:cs="Times New Roman"/>
          <w:sz w:val="24"/>
          <w:szCs w:val="24"/>
        </w:rPr>
      </w:pPr>
      <w:r w:rsidRPr="006D4F61">
        <w:rPr>
          <w:rFonts w:ascii="宋体" w:eastAsia="宋体" w:hAnsi="宋体" w:cs="Times New Roman" w:hint="eastAsia"/>
          <w:sz w:val="24"/>
          <w:szCs w:val="24"/>
        </w:rPr>
        <w:t>c.弹舱里的子弹能够高效准确地被送进弹管</w:t>
      </w:r>
    </w:p>
    <w:p w:rsidR="006D4F61" w:rsidRPr="006D4F61" w:rsidRDefault="006D4F61" w:rsidP="006D4F61">
      <w:pPr>
        <w:spacing w:line="440" w:lineRule="exact"/>
        <w:rPr>
          <w:rFonts w:ascii="宋体" w:eastAsia="宋体" w:hAnsi="宋体" w:cs="Times New Roman"/>
          <w:sz w:val="24"/>
          <w:szCs w:val="24"/>
        </w:rPr>
      </w:pPr>
    </w:p>
    <w:p w:rsidR="006D4F61" w:rsidRPr="006D4F61" w:rsidRDefault="006D4F61" w:rsidP="006D4F61">
      <w:pPr>
        <w:spacing w:line="440" w:lineRule="exact"/>
        <w:rPr>
          <w:rFonts w:ascii="宋体" w:eastAsia="宋体" w:hAnsi="宋体" w:cs="Times New Roman"/>
          <w:sz w:val="24"/>
          <w:szCs w:val="24"/>
        </w:rPr>
      </w:pPr>
      <w:r w:rsidRPr="006D4F61">
        <w:rPr>
          <w:rFonts w:ascii="宋体" w:eastAsia="宋体" w:hAnsi="宋体" w:cs="Times New Roman" w:hint="eastAsia"/>
          <w:b/>
          <w:bCs/>
          <w:sz w:val="24"/>
          <w:szCs w:val="24"/>
        </w:rPr>
        <w:t>各需求</w:t>
      </w:r>
      <w:r w:rsidRPr="006D4F61">
        <w:rPr>
          <w:rFonts w:ascii="宋体" w:eastAsia="宋体" w:hAnsi="宋体" w:cs="Times New Roman"/>
          <w:b/>
          <w:bCs/>
          <w:sz w:val="24"/>
          <w:szCs w:val="24"/>
        </w:rPr>
        <w:t>的优先级</w:t>
      </w:r>
    </w:p>
    <w:p w:rsidR="006D4F61" w:rsidRPr="006D4F61" w:rsidRDefault="006D4F61" w:rsidP="006D4F61">
      <w:pPr>
        <w:spacing w:line="440" w:lineRule="exact"/>
        <w:rPr>
          <w:rFonts w:ascii="宋体" w:eastAsia="宋体" w:hAnsi="宋体" w:cs="Times New Roman"/>
          <w:sz w:val="24"/>
          <w:szCs w:val="24"/>
        </w:rPr>
      </w:pPr>
      <w:r w:rsidRPr="006D4F61">
        <w:rPr>
          <w:rFonts w:ascii="宋体" w:eastAsia="宋体" w:hAnsi="宋体" w:cs="Times New Roman" w:hint="eastAsia"/>
          <w:sz w:val="24"/>
          <w:szCs w:val="24"/>
        </w:rPr>
        <w:t>c.&gt; a.= b.</w:t>
      </w:r>
    </w:p>
    <w:p w:rsidR="006D4F61" w:rsidRPr="006D4F61" w:rsidRDefault="006D4F61" w:rsidP="006D4F61">
      <w:pPr>
        <w:spacing w:line="440" w:lineRule="exact"/>
        <w:rPr>
          <w:rFonts w:ascii="宋体" w:eastAsia="宋体" w:hAnsi="宋体" w:cs="Times New Roman"/>
          <w:sz w:val="24"/>
          <w:szCs w:val="24"/>
        </w:rPr>
      </w:pPr>
    </w:p>
    <w:p w:rsidR="006D4F61" w:rsidRPr="006D4F61" w:rsidRDefault="006D4F61" w:rsidP="006D4F61">
      <w:pPr>
        <w:spacing w:line="440" w:lineRule="exact"/>
        <w:rPr>
          <w:rFonts w:ascii="宋体" w:eastAsia="宋体" w:hAnsi="宋体" w:cs="Times New Roman"/>
          <w:b/>
          <w:bCs/>
          <w:sz w:val="24"/>
          <w:szCs w:val="24"/>
        </w:rPr>
      </w:pPr>
      <w:r w:rsidRPr="006D4F61">
        <w:rPr>
          <w:rFonts w:ascii="宋体" w:eastAsia="宋体" w:hAnsi="宋体" w:cs="Times New Roman" w:hint="eastAsia"/>
          <w:b/>
          <w:bCs/>
          <w:sz w:val="24"/>
          <w:szCs w:val="24"/>
        </w:rPr>
        <w:t>大概</w:t>
      </w:r>
      <w:r w:rsidRPr="006D4F61">
        <w:rPr>
          <w:rFonts w:ascii="宋体" w:eastAsia="宋体" w:hAnsi="宋体" w:cs="Times New Roman"/>
          <w:b/>
          <w:bCs/>
          <w:sz w:val="24"/>
          <w:szCs w:val="24"/>
        </w:rPr>
        <w:t>的设计时间</w:t>
      </w:r>
    </w:p>
    <w:p w:rsidR="006D4F61" w:rsidRPr="006D4F61" w:rsidRDefault="006D4F61" w:rsidP="006D4F61">
      <w:pPr>
        <w:numPr>
          <w:ilvl w:val="0"/>
          <w:numId w:val="2"/>
        </w:numPr>
        <w:spacing w:line="440" w:lineRule="exact"/>
        <w:rPr>
          <w:rFonts w:ascii="宋体" w:eastAsia="宋体" w:hAnsi="宋体" w:cs="Times New Roman"/>
          <w:sz w:val="24"/>
          <w:szCs w:val="24"/>
        </w:rPr>
      </w:pPr>
      <w:r w:rsidRPr="006D4F61">
        <w:rPr>
          <w:rFonts w:ascii="宋体" w:eastAsia="宋体" w:hAnsi="宋体" w:cs="Times New Roman" w:hint="eastAsia"/>
          <w:sz w:val="24"/>
          <w:szCs w:val="24"/>
        </w:rPr>
        <w:t>两周</w:t>
      </w:r>
    </w:p>
    <w:p w:rsidR="006D4F61" w:rsidRPr="006D4F61" w:rsidRDefault="006D4F61" w:rsidP="006D4F61">
      <w:pPr>
        <w:numPr>
          <w:ilvl w:val="0"/>
          <w:numId w:val="2"/>
        </w:numPr>
        <w:spacing w:line="440" w:lineRule="exact"/>
        <w:rPr>
          <w:rFonts w:ascii="宋体" w:eastAsia="宋体" w:hAnsi="宋体" w:cs="Times New Roman"/>
          <w:sz w:val="24"/>
          <w:szCs w:val="24"/>
        </w:rPr>
      </w:pPr>
      <w:r w:rsidRPr="006D4F61">
        <w:rPr>
          <w:rFonts w:ascii="宋体" w:eastAsia="宋体" w:hAnsi="宋体" w:cs="Times New Roman" w:hint="eastAsia"/>
          <w:sz w:val="24"/>
          <w:szCs w:val="24"/>
        </w:rPr>
        <w:t>一周</w:t>
      </w:r>
    </w:p>
    <w:p w:rsidR="006D4F61" w:rsidRPr="006D4F61" w:rsidRDefault="006D4F61" w:rsidP="006D4F61">
      <w:pPr>
        <w:numPr>
          <w:ilvl w:val="0"/>
          <w:numId w:val="2"/>
        </w:numPr>
        <w:spacing w:line="440" w:lineRule="exact"/>
        <w:rPr>
          <w:rFonts w:ascii="宋体" w:eastAsia="宋体" w:hAnsi="宋体" w:cs="Times New Roman"/>
          <w:sz w:val="24"/>
          <w:szCs w:val="24"/>
        </w:rPr>
      </w:pPr>
      <w:r w:rsidRPr="006D4F61">
        <w:rPr>
          <w:rFonts w:ascii="宋体" w:eastAsia="宋体" w:hAnsi="宋体" w:cs="Times New Roman" w:hint="eastAsia"/>
          <w:sz w:val="24"/>
          <w:szCs w:val="24"/>
        </w:rPr>
        <w:t>两周</w:t>
      </w:r>
    </w:p>
    <w:p w:rsidR="006D4F61" w:rsidRPr="006D4F61" w:rsidRDefault="006D4F61" w:rsidP="006D4F61">
      <w:pPr>
        <w:keepNext/>
        <w:keepLines/>
        <w:spacing w:before="260" w:after="260" w:line="416" w:lineRule="auto"/>
        <w:outlineLvl w:val="1"/>
        <w:rPr>
          <w:rFonts w:ascii="微软雅黑" w:eastAsia="微软雅黑" w:hAnsi="微软雅黑" w:cs="Times New Roman"/>
          <w:b/>
          <w:bCs/>
          <w:sz w:val="36"/>
          <w:szCs w:val="36"/>
        </w:rPr>
      </w:pPr>
      <w:bookmarkStart w:id="7" w:name="_Toc489868698"/>
      <w:bookmarkStart w:id="8" w:name="_Toc490577088"/>
      <w:bookmarkStart w:id="9" w:name="_Toc489868701"/>
      <w:r w:rsidRPr="006D4F61">
        <w:rPr>
          <w:rFonts w:ascii="微软雅黑" w:eastAsia="微软雅黑" w:hAnsi="微软雅黑" w:cs="Times New Roman"/>
          <w:b/>
          <w:bCs/>
          <w:sz w:val="36"/>
          <w:szCs w:val="36"/>
        </w:rPr>
        <w:t>1.3</w:t>
      </w:r>
      <w:r w:rsidRPr="006D4F61">
        <w:rPr>
          <w:rFonts w:ascii="微软雅黑" w:eastAsia="微软雅黑" w:hAnsi="微软雅黑" w:cs="Times New Roman" w:hint="eastAsia"/>
          <w:b/>
          <w:bCs/>
          <w:sz w:val="36"/>
          <w:szCs w:val="36"/>
        </w:rPr>
        <w:t>设计方案</w:t>
      </w:r>
      <w:bookmarkEnd w:id="7"/>
      <w:bookmarkEnd w:id="8"/>
    </w:p>
    <w:p w:rsidR="006D4F61" w:rsidRPr="006D4F61" w:rsidRDefault="006D4F61" w:rsidP="006D4F61">
      <w:pPr>
        <w:spacing w:line="440" w:lineRule="exact"/>
        <w:rPr>
          <w:rFonts w:ascii="宋体" w:eastAsia="宋体" w:hAnsi="宋体" w:cs="Times New Roman"/>
          <w:sz w:val="24"/>
          <w:szCs w:val="24"/>
        </w:rPr>
      </w:pPr>
      <w:r w:rsidRPr="006D4F61">
        <w:rPr>
          <w:rFonts w:ascii="宋体" w:eastAsia="宋体" w:hAnsi="宋体" w:cs="Times New Roman" w:hint="eastAsia"/>
          <w:sz w:val="24"/>
          <w:szCs w:val="24"/>
        </w:rPr>
        <w:t>详细的</w:t>
      </w:r>
      <w:r w:rsidRPr="006D4F61">
        <w:rPr>
          <w:rFonts w:ascii="宋体" w:eastAsia="宋体" w:hAnsi="宋体" w:cs="Times New Roman"/>
          <w:sz w:val="24"/>
          <w:szCs w:val="24"/>
        </w:rPr>
        <w:t>机械</w:t>
      </w:r>
      <w:r w:rsidRPr="006D4F61">
        <w:rPr>
          <w:rFonts w:ascii="宋体" w:eastAsia="宋体" w:hAnsi="宋体" w:cs="Times New Roman" w:hint="eastAsia"/>
          <w:sz w:val="24"/>
          <w:szCs w:val="24"/>
        </w:rPr>
        <w:t>方案</w:t>
      </w:r>
    </w:p>
    <w:p w:rsidR="006D4F61" w:rsidRPr="006D4F61" w:rsidRDefault="006D4F61" w:rsidP="006D4F61">
      <w:pPr>
        <w:spacing w:line="440" w:lineRule="exact"/>
        <w:rPr>
          <w:rFonts w:ascii="宋体" w:eastAsia="宋体" w:hAnsi="宋体" w:cs="Times New Roman"/>
          <w:sz w:val="24"/>
          <w:szCs w:val="24"/>
        </w:rPr>
      </w:pPr>
      <w:r w:rsidRPr="006D4F61">
        <w:rPr>
          <w:rFonts w:ascii="宋体" w:eastAsia="宋体" w:hAnsi="宋体" w:cs="Times New Roman" w:hint="eastAsia"/>
          <w:sz w:val="24"/>
          <w:szCs w:val="24"/>
        </w:rPr>
        <w:t>稳定性</w:t>
      </w:r>
      <w:r w:rsidRPr="006D4F61">
        <w:rPr>
          <w:rFonts w:ascii="宋体" w:eastAsia="宋体" w:hAnsi="宋体" w:cs="Times New Roman"/>
          <w:sz w:val="24"/>
          <w:szCs w:val="24"/>
        </w:rPr>
        <w:t>分析</w:t>
      </w:r>
    </w:p>
    <w:p w:rsidR="006D4F61" w:rsidRPr="006D4F61" w:rsidRDefault="006D4F61" w:rsidP="006D4F61">
      <w:pPr>
        <w:spacing w:line="440" w:lineRule="exact"/>
        <w:rPr>
          <w:rFonts w:ascii="宋体" w:eastAsia="宋体" w:hAnsi="宋体" w:cs="Times New Roman"/>
          <w:sz w:val="24"/>
          <w:szCs w:val="24"/>
        </w:rPr>
      </w:pPr>
    </w:p>
    <w:p w:rsidR="006D4F61" w:rsidRPr="006D4F61" w:rsidRDefault="006D4F61" w:rsidP="006D4F61">
      <w:pPr>
        <w:keepNext/>
        <w:keepLines/>
        <w:spacing w:before="260" w:after="260" w:line="416" w:lineRule="auto"/>
        <w:outlineLvl w:val="2"/>
        <w:rPr>
          <w:rFonts w:ascii="宋体" w:eastAsia="宋体" w:hAnsi="宋体" w:cs="Times New Roman"/>
          <w:b/>
          <w:bCs/>
          <w:sz w:val="28"/>
          <w:szCs w:val="28"/>
        </w:rPr>
      </w:pPr>
      <w:bookmarkStart w:id="10" w:name="_Toc489868699"/>
      <w:bookmarkStart w:id="11" w:name="_Toc490577089"/>
      <w:r w:rsidRPr="006D4F61">
        <w:rPr>
          <w:rFonts w:ascii="宋体" w:eastAsia="宋体" w:hAnsi="宋体" w:cs="Times New Roman" w:hint="eastAsia"/>
          <w:b/>
          <w:bCs/>
          <w:sz w:val="28"/>
          <w:szCs w:val="28"/>
        </w:rPr>
        <w:lastRenderedPageBreak/>
        <w:t>1.3.1 底盘</w:t>
      </w:r>
      <w:r w:rsidRPr="006D4F61">
        <w:rPr>
          <w:rFonts w:ascii="宋体" w:eastAsia="宋体" w:hAnsi="宋体" w:cs="Times New Roman"/>
          <w:b/>
          <w:bCs/>
          <w:sz w:val="28"/>
          <w:szCs w:val="28"/>
        </w:rPr>
        <w:t>机构</w:t>
      </w:r>
      <w:bookmarkEnd w:id="10"/>
      <w:bookmarkEnd w:id="11"/>
    </w:p>
    <w:p w:rsidR="006D4F61" w:rsidRPr="006D4F61" w:rsidRDefault="006D4F61" w:rsidP="006D4F61">
      <w:pPr>
        <w:spacing w:line="440" w:lineRule="exact"/>
        <w:rPr>
          <w:rFonts w:ascii="宋体" w:eastAsia="宋体" w:hAnsi="宋体" w:cs="Times New Roman"/>
          <w:color w:val="E7E6E6"/>
          <w:sz w:val="24"/>
          <w:szCs w:val="24"/>
          <w:shd w:val="clear" w:color="FFFFFF" w:fill="D9D9D9"/>
        </w:rPr>
      </w:pPr>
      <w:r w:rsidRPr="006D4F61">
        <w:rPr>
          <w:rFonts w:ascii="宋体" w:eastAsia="宋体" w:hAnsi="宋体" w:cs="Times New Roman"/>
          <w:color w:val="000000"/>
          <w:sz w:val="24"/>
          <w:szCs w:val="24"/>
          <w:shd w:val="clear" w:color="FFFFFF" w:fill="D9D9D9"/>
        </w:rPr>
        <w:t>如</w:t>
      </w:r>
      <w:r w:rsidRPr="006D4F61">
        <w:rPr>
          <w:rFonts w:ascii="宋体" w:eastAsia="宋体" w:hAnsi="宋体" w:cs="Times New Roman" w:hint="eastAsia"/>
          <w:color w:val="000000"/>
          <w:sz w:val="24"/>
          <w:szCs w:val="24"/>
          <w:shd w:val="clear" w:color="FFFFFF" w:fill="D9D9D9"/>
        </w:rPr>
        <w:t>激光雷达、</w:t>
      </w:r>
      <w:r w:rsidRPr="006D4F61">
        <w:rPr>
          <w:rFonts w:ascii="宋体" w:eastAsia="宋体" w:hAnsi="宋体" w:cs="Times New Roman"/>
          <w:color w:val="000000"/>
          <w:sz w:val="24"/>
          <w:szCs w:val="24"/>
          <w:shd w:val="clear" w:color="FFFFFF" w:fill="D9D9D9"/>
        </w:rPr>
        <w:t>摄像头等</w:t>
      </w:r>
      <w:r w:rsidRPr="006D4F61">
        <w:rPr>
          <w:rFonts w:ascii="宋体" w:eastAsia="宋体" w:hAnsi="宋体" w:cs="Times New Roman" w:hint="eastAsia"/>
          <w:color w:val="000000"/>
          <w:sz w:val="24"/>
          <w:szCs w:val="24"/>
          <w:shd w:val="clear" w:color="FFFFFF" w:fill="D9D9D9"/>
        </w:rPr>
        <w:t>传感器如何</w:t>
      </w:r>
      <w:r w:rsidRPr="006D4F61">
        <w:rPr>
          <w:rFonts w:ascii="宋体" w:eastAsia="宋体" w:hAnsi="宋体" w:cs="Times New Roman"/>
          <w:color w:val="000000"/>
          <w:sz w:val="24"/>
          <w:szCs w:val="24"/>
          <w:shd w:val="clear" w:color="FFFFFF" w:fill="D9D9D9"/>
        </w:rPr>
        <w:t>安放</w:t>
      </w:r>
    </w:p>
    <w:p w:rsidR="006D4F61" w:rsidRPr="006D4F61" w:rsidRDefault="006D4F61" w:rsidP="006D4F61">
      <w:pPr>
        <w:numPr>
          <w:ilvl w:val="0"/>
          <w:numId w:val="3"/>
        </w:numPr>
        <w:spacing w:line="440" w:lineRule="exact"/>
        <w:rPr>
          <w:rFonts w:ascii="宋体" w:eastAsia="宋体" w:hAnsi="宋体" w:cs="Times New Roman"/>
          <w:sz w:val="24"/>
          <w:szCs w:val="24"/>
        </w:rPr>
      </w:pPr>
      <w:r w:rsidRPr="006D4F61">
        <w:rPr>
          <w:rFonts w:ascii="宋体" w:eastAsia="宋体" w:hAnsi="宋体" w:cs="Times New Roman" w:hint="eastAsia"/>
          <w:sz w:val="24"/>
          <w:szCs w:val="24"/>
        </w:rPr>
        <w:t xml:space="preserve">    关于激光雷达地安放，我们延续了官方的设计思路，在预留的雷达空间里用碳板加工了雷达的基座零件，通过下方的铝槽走线，减少对雷达构图的干扰。</w:t>
      </w:r>
    </w:p>
    <w:p w:rsidR="006D4F61" w:rsidRPr="006D4F61" w:rsidRDefault="006D4F61" w:rsidP="006D4F61">
      <w:pPr>
        <w:numPr>
          <w:ilvl w:val="0"/>
          <w:numId w:val="3"/>
        </w:numPr>
        <w:spacing w:line="440" w:lineRule="exact"/>
        <w:rPr>
          <w:rFonts w:ascii="宋体" w:eastAsia="宋体" w:hAnsi="宋体" w:cs="Times New Roman"/>
          <w:sz w:val="24"/>
          <w:szCs w:val="24"/>
        </w:rPr>
      </w:pPr>
      <w:r w:rsidRPr="006D4F61">
        <w:rPr>
          <w:rFonts w:ascii="宋体" w:eastAsia="宋体" w:hAnsi="宋体" w:cs="Times New Roman" w:hint="eastAsia"/>
          <w:sz w:val="24"/>
          <w:szCs w:val="24"/>
        </w:rPr>
        <w:t xml:space="preserve">    关于摄像头的安放，我们与电控同学讨论后决定将摄像头安装在YAW轴旋转中心的正上方，同时为摄像头安装亚克力制的防护固定装置。</w:t>
      </w:r>
    </w:p>
    <w:p w:rsidR="006D4F61" w:rsidRPr="006D4F61" w:rsidRDefault="006D4F61" w:rsidP="006D4F61">
      <w:pPr>
        <w:spacing w:line="440" w:lineRule="exact"/>
        <w:rPr>
          <w:rFonts w:ascii="宋体" w:eastAsia="宋体" w:hAnsi="宋体" w:cs="Times New Roman"/>
          <w:sz w:val="24"/>
          <w:szCs w:val="24"/>
        </w:rPr>
      </w:pPr>
    </w:p>
    <w:p w:rsidR="006D4F61" w:rsidRPr="006D4F61" w:rsidRDefault="006D4F61" w:rsidP="006D4F61">
      <w:pPr>
        <w:spacing w:line="440" w:lineRule="exact"/>
        <w:rPr>
          <w:rFonts w:ascii="宋体" w:eastAsia="宋体" w:hAnsi="宋体" w:cs="Times New Roman"/>
          <w:color w:val="000000"/>
          <w:sz w:val="24"/>
          <w:szCs w:val="24"/>
          <w:shd w:val="clear" w:color="FFFFFF" w:fill="D9D9D9"/>
        </w:rPr>
      </w:pPr>
      <w:r w:rsidRPr="006D4F61">
        <w:rPr>
          <w:rFonts w:ascii="宋体" w:eastAsia="宋体" w:hAnsi="宋体" w:cs="Times New Roman" w:hint="eastAsia"/>
          <w:color w:val="000000"/>
          <w:sz w:val="24"/>
          <w:szCs w:val="24"/>
          <w:shd w:val="clear" w:color="FFFFFF" w:fill="D9D9D9"/>
        </w:rPr>
        <w:t>有悬挂</w:t>
      </w:r>
      <w:r w:rsidRPr="006D4F61">
        <w:rPr>
          <w:rFonts w:ascii="宋体" w:eastAsia="宋体" w:hAnsi="宋体" w:cs="Times New Roman"/>
          <w:color w:val="000000"/>
          <w:sz w:val="24"/>
          <w:szCs w:val="24"/>
          <w:shd w:val="clear" w:color="FFFFFF" w:fill="D9D9D9"/>
        </w:rPr>
        <w:t>和无悬挂的区别，为什么要这样设计</w:t>
      </w:r>
      <w:r w:rsidRPr="006D4F61">
        <w:rPr>
          <w:rFonts w:ascii="宋体" w:eastAsia="宋体" w:hAnsi="宋体" w:cs="Times New Roman" w:hint="eastAsia"/>
          <w:color w:val="000000"/>
          <w:sz w:val="24"/>
          <w:szCs w:val="24"/>
          <w:shd w:val="clear" w:color="FFFFFF" w:fill="D9D9D9"/>
        </w:rPr>
        <w:t>？</w:t>
      </w:r>
    </w:p>
    <w:p w:rsidR="006D4F61" w:rsidRPr="006D4F61" w:rsidRDefault="006D4F61" w:rsidP="006D4F61">
      <w:pPr>
        <w:spacing w:line="440" w:lineRule="exact"/>
        <w:ind w:firstLineChars="200" w:firstLine="480"/>
        <w:rPr>
          <w:rFonts w:ascii="宋体" w:eastAsia="宋体" w:hAnsi="宋体" w:cs="Times New Roman"/>
          <w:sz w:val="24"/>
          <w:szCs w:val="24"/>
        </w:rPr>
      </w:pPr>
      <w:r w:rsidRPr="006D4F61">
        <w:rPr>
          <w:rFonts w:ascii="宋体" w:eastAsia="宋体" w:hAnsi="宋体" w:cs="Times New Roman" w:hint="eastAsia"/>
          <w:sz w:val="24"/>
          <w:szCs w:val="24"/>
        </w:rPr>
        <w:t>官方车采用的是前联合悬挂，后无悬挂。我们认为：悬挂的目的一是在于减缓麦克纳姆轮的微小振动对云台的影响，二是在遭遇梯台之时减缓中心的偏移。</w:t>
      </w:r>
    </w:p>
    <w:p w:rsidR="006D4F61" w:rsidRPr="006D4F61" w:rsidRDefault="006D4F61" w:rsidP="006D4F61">
      <w:pPr>
        <w:spacing w:line="440" w:lineRule="exact"/>
        <w:rPr>
          <w:rFonts w:ascii="宋体" w:eastAsia="宋体" w:hAnsi="宋体" w:cs="Times New Roman"/>
          <w:sz w:val="24"/>
          <w:szCs w:val="24"/>
        </w:rPr>
      </w:pPr>
      <w:r w:rsidRPr="006D4F61">
        <w:rPr>
          <w:rFonts w:ascii="宋体" w:eastAsia="宋体" w:hAnsi="宋体" w:cs="Times New Roman" w:hint="eastAsia"/>
          <w:sz w:val="24"/>
          <w:szCs w:val="24"/>
        </w:rPr>
        <w:t>而这次比赛是在平地进行，故独立悬挂设计对系统的稳定性贡献作用不大，同时，更改底盘悬挂系统需要大量的时间进行稳定性测试，以保持车身的水平等问题，故我们采取沿用官方悬挂模式。</w:t>
      </w:r>
    </w:p>
    <w:p w:rsidR="006D4F61" w:rsidRPr="006D4F61" w:rsidRDefault="006D4F61" w:rsidP="006D4F61">
      <w:pPr>
        <w:keepNext/>
        <w:keepLines/>
        <w:spacing w:before="260" w:after="260" w:line="416" w:lineRule="auto"/>
        <w:outlineLvl w:val="2"/>
        <w:rPr>
          <w:rFonts w:ascii="宋体" w:eastAsia="宋体" w:hAnsi="宋体" w:cs="Times New Roman"/>
          <w:b/>
          <w:bCs/>
          <w:sz w:val="28"/>
          <w:szCs w:val="28"/>
        </w:rPr>
      </w:pPr>
      <w:bookmarkStart w:id="12" w:name="_Toc489868700"/>
      <w:bookmarkStart w:id="13" w:name="_Toc490577090"/>
      <w:r w:rsidRPr="006D4F61">
        <w:rPr>
          <w:rFonts w:ascii="宋体" w:eastAsia="宋体" w:hAnsi="宋体" w:cs="Times New Roman" w:hint="eastAsia"/>
          <w:b/>
          <w:bCs/>
          <w:sz w:val="28"/>
          <w:szCs w:val="28"/>
        </w:rPr>
        <w:t>1.3.</w:t>
      </w:r>
      <w:r w:rsidRPr="006D4F61">
        <w:rPr>
          <w:rFonts w:ascii="宋体" w:eastAsia="宋体" w:hAnsi="宋体" w:cs="Times New Roman"/>
          <w:b/>
          <w:bCs/>
          <w:sz w:val="28"/>
          <w:szCs w:val="28"/>
        </w:rPr>
        <w:t>2</w:t>
      </w:r>
      <w:r w:rsidRPr="006D4F61">
        <w:rPr>
          <w:rFonts w:ascii="宋体" w:eastAsia="宋体" w:hAnsi="宋体" w:cs="Times New Roman" w:hint="eastAsia"/>
          <w:b/>
          <w:bCs/>
          <w:sz w:val="28"/>
          <w:szCs w:val="28"/>
        </w:rPr>
        <w:t xml:space="preserve"> 云台</w:t>
      </w:r>
      <w:r w:rsidRPr="006D4F61">
        <w:rPr>
          <w:rFonts w:ascii="宋体" w:eastAsia="宋体" w:hAnsi="宋体" w:cs="Times New Roman"/>
          <w:b/>
          <w:bCs/>
          <w:sz w:val="28"/>
          <w:szCs w:val="28"/>
        </w:rPr>
        <w:t>设计</w:t>
      </w:r>
      <w:bookmarkEnd w:id="12"/>
      <w:bookmarkEnd w:id="13"/>
    </w:p>
    <w:p w:rsidR="006D4F61" w:rsidRPr="006D4F61" w:rsidRDefault="006D4F61" w:rsidP="006D4F61">
      <w:pPr>
        <w:spacing w:line="440" w:lineRule="exact"/>
        <w:rPr>
          <w:rFonts w:ascii="宋体" w:eastAsia="宋体" w:hAnsi="宋体" w:cs="Times New Roman"/>
          <w:b/>
          <w:bCs/>
          <w:sz w:val="24"/>
          <w:szCs w:val="24"/>
        </w:rPr>
      </w:pPr>
      <w:r w:rsidRPr="006D4F61">
        <w:rPr>
          <w:rFonts w:ascii="宋体" w:eastAsia="宋体" w:hAnsi="宋体" w:cs="Times New Roman" w:hint="eastAsia"/>
          <w:b/>
          <w:bCs/>
          <w:sz w:val="24"/>
          <w:szCs w:val="24"/>
        </w:rPr>
        <w:t>如何防止卡弹</w:t>
      </w:r>
    </w:p>
    <w:p w:rsidR="006D4F61" w:rsidRPr="006D4F61" w:rsidRDefault="006D4F61" w:rsidP="006D4F61">
      <w:pPr>
        <w:spacing w:line="440" w:lineRule="exact"/>
        <w:rPr>
          <w:rFonts w:ascii="宋体" w:eastAsia="宋体" w:hAnsi="宋体" w:cs="Times New Roman"/>
          <w:sz w:val="24"/>
          <w:szCs w:val="24"/>
        </w:rPr>
      </w:pPr>
      <w:r w:rsidRPr="006D4F61">
        <w:rPr>
          <w:rFonts w:ascii="宋体" w:eastAsia="宋体" w:hAnsi="宋体" w:cs="Times New Roman" w:hint="eastAsia"/>
          <w:sz w:val="24"/>
          <w:szCs w:val="24"/>
        </w:rPr>
        <w:t>经过分析，我们认为官方提供的拨弹器存在三个问题：</w:t>
      </w:r>
    </w:p>
    <w:p w:rsidR="006D4F61" w:rsidRPr="006D4F61" w:rsidRDefault="006D4F61" w:rsidP="006D4F61">
      <w:pPr>
        <w:spacing w:line="440" w:lineRule="exact"/>
        <w:rPr>
          <w:rFonts w:ascii="宋体" w:eastAsia="宋体" w:hAnsi="宋体" w:cs="Times New Roman"/>
          <w:sz w:val="24"/>
          <w:szCs w:val="24"/>
        </w:rPr>
      </w:pPr>
      <w:r w:rsidRPr="006D4F61">
        <w:rPr>
          <w:rFonts w:ascii="宋体" w:eastAsia="宋体" w:hAnsi="宋体" w:cs="Times New Roman" w:hint="eastAsia"/>
          <w:b/>
          <w:bCs/>
          <w:sz w:val="24"/>
          <w:szCs w:val="24"/>
        </w:rPr>
        <w:t>A.</w:t>
      </w:r>
      <w:r w:rsidRPr="006D4F61">
        <w:rPr>
          <w:rFonts w:ascii="宋体" w:eastAsia="宋体" w:hAnsi="宋体" w:cs="Times New Roman" w:hint="eastAsia"/>
          <w:sz w:val="24"/>
          <w:szCs w:val="24"/>
        </w:rPr>
        <w:t>拨弹器存在出弹速度不均匀现象</w:t>
      </w:r>
    </w:p>
    <w:p w:rsidR="006D4F61" w:rsidRPr="006D4F61" w:rsidRDefault="006D4F61" w:rsidP="006D4F61">
      <w:pPr>
        <w:spacing w:line="440" w:lineRule="exact"/>
        <w:rPr>
          <w:rFonts w:ascii="宋体" w:eastAsia="宋体" w:hAnsi="宋体" w:cs="Times New Roman"/>
          <w:sz w:val="24"/>
          <w:szCs w:val="24"/>
        </w:rPr>
      </w:pPr>
      <w:r w:rsidRPr="006D4F61">
        <w:rPr>
          <w:rFonts w:ascii="宋体" w:eastAsia="宋体" w:hAnsi="宋体" w:cs="Times New Roman" w:hint="eastAsia"/>
          <w:b/>
          <w:bCs/>
          <w:sz w:val="24"/>
          <w:szCs w:val="24"/>
        </w:rPr>
        <w:t>B.</w:t>
      </w:r>
      <w:r w:rsidRPr="006D4F61">
        <w:rPr>
          <w:rFonts w:ascii="宋体" w:eastAsia="宋体" w:hAnsi="宋体" w:cs="Times New Roman" w:hint="eastAsia"/>
          <w:sz w:val="24"/>
          <w:szCs w:val="24"/>
        </w:rPr>
        <w:t>拨轮与铝制挡片存在对心卡弹</w:t>
      </w:r>
    </w:p>
    <w:p w:rsidR="006D4F61" w:rsidRPr="006D4F61" w:rsidRDefault="006D4F61" w:rsidP="006D4F61">
      <w:pPr>
        <w:spacing w:line="440" w:lineRule="exact"/>
        <w:rPr>
          <w:rFonts w:ascii="宋体" w:eastAsia="宋体" w:hAnsi="宋体" w:cs="Times New Roman"/>
          <w:sz w:val="24"/>
          <w:szCs w:val="24"/>
        </w:rPr>
      </w:pPr>
      <w:r w:rsidRPr="006D4F61">
        <w:rPr>
          <w:rFonts w:ascii="宋体" w:eastAsia="宋体" w:hAnsi="宋体" w:cs="Times New Roman" w:hint="eastAsia"/>
          <w:b/>
          <w:bCs/>
          <w:sz w:val="24"/>
          <w:szCs w:val="24"/>
        </w:rPr>
        <w:t>C.</w:t>
      </w:r>
      <w:r w:rsidRPr="006D4F61">
        <w:rPr>
          <w:rFonts w:ascii="宋体" w:eastAsia="宋体" w:hAnsi="宋体" w:cs="Times New Roman" w:hint="eastAsia"/>
          <w:sz w:val="24"/>
          <w:szCs w:val="24"/>
        </w:rPr>
        <w:t>拨弹器存在空弹问题</w:t>
      </w:r>
    </w:p>
    <w:p w:rsidR="006D4F61" w:rsidRPr="006D4F61" w:rsidRDefault="006D4F61" w:rsidP="006D4F61">
      <w:pPr>
        <w:spacing w:line="440" w:lineRule="exact"/>
        <w:rPr>
          <w:rFonts w:ascii="宋体" w:eastAsia="宋体" w:hAnsi="宋体" w:cs="Times New Roman"/>
          <w:sz w:val="24"/>
          <w:szCs w:val="24"/>
        </w:rPr>
      </w:pPr>
    </w:p>
    <w:p w:rsidR="006D4F61" w:rsidRPr="006D4F61" w:rsidRDefault="006D4F61" w:rsidP="006D4F61">
      <w:pPr>
        <w:spacing w:line="440" w:lineRule="exact"/>
        <w:rPr>
          <w:rFonts w:ascii="宋体" w:eastAsia="宋体" w:hAnsi="宋体" w:cs="Times New Roman"/>
          <w:sz w:val="24"/>
          <w:szCs w:val="24"/>
        </w:rPr>
      </w:pPr>
      <w:r w:rsidRPr="006D4F61">
        <w:rPr>
          <w:rFonts w:ascii="宋体" w:eastAsia="宋体" w:hAnsi="宋体" w:cs="Times New Roman" w:hint="eastAsia"/>
          <w:sz w:val="24"/>
          <w:szCs w:val="24"/>
        </w:rPr>
        <w:t>针对这些问题我们提出了以下的分析和解决方案：</w:t>
      </w:r>
    </w:p>
    <w:p w:rsidR="006D4F61" w:rsidRPr="006D4F61" w:rsidRDefault="006D4F61" w:rsidP="006D4F61">
      <w:pPr>
        <w:spacing w:line="440" w:lineRule="exact"/>
        <w:rPr>
          <w:rFonts w:ascii="宋体" w:eastAsia="宋体" w:hAnsi="宋体" w:cs="Times New Roman"/>
          <w:b/>
          <w:bCs/>
          <w:sz w:val="24"/>
          <w:szCs w:val="24"/>
        </w:rPr>
      </w:pPr>
      <w:r w:rsidRPr="006D4F61">
        <w:rPr>
          <w:rFonts w:ascii="宋体" w:eastAsia="宋体" w:hAnsi="宋体" w:cs="Times New Roman" w:hint="eastAsia"/>
          <w:b/>
          <w:bCs/>
          <w:sz w:val="24"/>
          <w:szCs w:val="24"/>
        </w:rPr>
        <w:t>A1.分析：</w:t>
      </w:r>
    </w:p>
    <w:p w:rsidR="006D4F61" w:rsidRPr="006D4F61" w:rsidRDefault="006D4F61" w:rsidP="006D4F61">
      <w:pPr>
        <w:spacing w:line="440" w:lineRule="exact"/>
        <w:ind w:firstLineChars="200" w:firstLine="480"/>
        <w:rPr>
          <w:rFonts w:ascii="宋体" w:eastAsia="宋体" w:hAnsi="宋体" w:cs="Times New Roman"/>
          <w:sz w:val="24"/>
          <w:szCs w:val="24"/>
        </w:rPr>
      </w:pPr>
      <w:r w:rsidRPr="006D4F61">
        <w:rPr>
          <w:rFonts w:ascii="宋体" w:eastAsia="宋体" w:hAnsi="宋体" w:cs="Times New Roman" w:hint="eastAsia"/>
          <w:sz w:val="24"/>
          <w:szCs w:val="24"/>
        </w:rPr>
        <w:t>拨弹器出弹速度不均匀是由于子弹磨损较大，表面粗糙容易产生滑动摩擦，且拨弹叉的下部边缘位与拨盘底部距离为10mm，而子弹半径为8.5mm拨盘底部高于底层子弹球心1.5mm（如图1.3.2.1）。故与底盘会产生一个与拨弹叉边缘对心，与拨弹器内壁相切的内应力，导致其与拨弹器形成不定时的较大摩擦力扭矩（超过4N*M ) 而限制了拨弹器的速度。</w:t>
      </w:r>
    </w:p>
    <w:p w:rsidR="006D4F61" w:rsidRPr="006D4F61" w:rsidRDefault="006D4F61" w:rsidP="006D4F61">
      <w:pPr>
        <w:spacing w:line="440" w:lineRule="exact"/>
        <w:ind w:firstLineChars="200" w:firstLine="480"/>
        <w:rPr>
          <w:rFonts w:ascii="宋体" w:eastAsia="宋体" w:hAnsi="宋体" w:cs="Times New Roman"/>
          <w:sz w:val="24"/>
          <w:szCs w:val="24"/>
        </w:rPr>
      </w:pPr>
    </w:p>
    <w:p w:rsidR="006D4F61" w:rsidRPr="006D4F61" w:rsidRDefault="006D4F61" w:rsidP="006D4F61">
      <w:pPr>
        <w:spacing w:line="440" w:lineRule="exact"/>
        <w:ind w:firstLineChars="200" w:firstLine="482"/>
        <w:jc w:val="center"/>
        <w:rPr>
          <w:rFonts w:ascii="宋体" w:eastAsia="宋体" w:hAnsi="宋体" w:cs="Times New Roman"/>
          <w:sz w:val="24"/>
          <w:szCs w:val="24"/>
        </w:rPr>
      </w:pPr>
      <w:r w:rsidRPr="006D4F61">
        <w:rPr>
          <w:rFonts w:ascii="宋体" w:eastAsia="宋体" w:hAnsi="宋体" w:cs="Times New Roman" w:hint="eastAsia"/>
          <w:b/>
          <w:bCs/>
          <w:noProof/>
          <w:sz w:val="24"/>
          <w:szCs w:val="24"/>
        </w:rPr>
        <w:lastRenderedPageBreak/>
        <w:drawing>
          <wp:anchor distT="0" distB="0" distL="114300" distR="114300" simplePos="0" relativeHeight="251678720" behindDoc="0" locked="0" layoutInCell="1" allowOverlap="1" wp14:anchorId="2AFDB044" wp14:editId="615FF78B">
            <wp:simplePos x="0" y="0"/>
            <wp:positionH relativeFrom="column">
              <wp:posOffset>1346200</wp:posOffset>
            </wp:positionH>
            <wp:positionV relativeFrom="paragraph">
              <wp:posOffset>106045</wp:posOffset>
            </wp:positionV>
            <wp:extent cx="2618105" cy="2386965"/>
            <wp:effectExtent l="0" t="0" r="10795" b="13335"/>
            <wp:wrapTopAndBottom/>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8"/>
                    <a:stretch>
                      <a:fillRect/>
                    </a:stretch>
                  </pic:blipFill>
                  <pic:spPr>
                    <a:xfrm>
                      <a:off x="0" y="0"/>
                      <a:ext cx="2618105" cy="2386965"/>
                    </a:xfrm>
                    <a:prstGeom prst="rect">
                      <a:avLst/>
                    </a:prstGeom>
                    <a:noFill/>
                    <a:ln w="9525">
                      <a:noFill/>
                    </a:ln>
                  </pic:spPr>
                </pic:pic>
              </a:graphicData>
            </a:graphic>
          </wp:anchor>
        </w:drawing>
      </w:r>
      <w:r w:rsidRPr="006D4F61">
        <w:rPr>
          <w:rFonts w:ascii="宋体" w:eastAsia="宋体" w:hAnsi="宋体" w:cs="Times New Roman" w:hint="eastAsia"/>
          <w:sz w:val="24"/>
          <w:szCs w:val="24"/>
        </w:rPr>
        <w:t>（图1.3.2.1）</w:t>
      </w:r>
    </w:p>
    <w:p w:rsidR="006D4F61" w:rsidRPr="006D4F61" w:rsidRDefault="006D4F61" w:rsidP="006D4F61">
      <w:pPr>
        <w:spacing w:line="440" w:lineRule="exact"/>
        <w:ind w:firstLineChars="200" w:firstLine="480"/>
        <w:rPr>
          <w:rFonts w:ascii="宋体" w:eastAsia="宋体" w:hAnsi="宋体" w:cs="Times New Roman"/>
          <w:sz w:val="24"/>
          <w:szCs w:val="24"/>
        </w:rPr>
      </w:pPr>
      <w:r w:rsidRPr="006D4F61">
        <w:rPr>
          <w:rFonts w:ascii="宋体" w:eastAsia="宋体" w:hAnsi="宋体" w:cs="Times New Roman" w:hint="eastAsia"/>
          <w:sz w:val="24"/>
          <w:szCs w:val="24"/>
        </w:rPr>
        <w:t>在测试过程中，还出现过与底部塑性形变卡弹。通过查阅RM2006电机参数（如图1.3.2.2)得知：在转速为180 rpm时拨弹效率最高，此时测试子弹的预期对应的扭矩约为2N*M，故通过减少摩擦力，变滑动摩擦为转动摩擦，可以使力矩降至2N*M 以下以提高拨弹器效率。</w:t>
      </w:r>
    </w:p>
    <w:p w:rsidR="006D4F61" w:rsidRPr="006D4F61" w:rsidRDefault="006D4F61" w:rsidP="006D4F61">
      <w:pPr>
        <w:spacing w:line="440" w:lineRule="exact"/>
        <w:rPr>
          <w:rFonts w:ascii="宋体" w:eastAsia="宋体" w:hAnsi="宋体" w:cs="Times New Roman"/>
          <w:sz w:val="24"/>
          <w:szCs w:val="24"/>
        </w:rPr>
      </w:pPr>
    </w:p>
    <w:p w:rsidR="006D4F61" w:rsidRPr="006D4F61" w:rsidRDefault="006D4F61" w:rsidP="006D4F61">
      <w:pPr>
        <w:spacing w:line="440" w:lineRule="exact"/>
        <w:jc w:val="center"/>
        <w:rPr>
          <w:rFonts w:ascii="宋体" w:eastAsia="宋体" w:hAnsi="宋体" w:cs="Times New Roman"/>
          <w:sz w:val="24"/>
          <w:szCs w:val="24"/>
        </w:rPr>
      </w:pPr>
      <w:r w:rsidRPr="006D4F61">
        <w:rPr>
          <w:rFonts w:ascii="Calibri" w:eastAsia="宋体" w:hAnsi="Calibri" w:cs="Times New Roman"/>
          <w:noProof/>
        </w:rPr>
        <w:drawing>
          <wp:anchor distT="0" distB="0" distL="114300" distR="114300" simplePos="0" relativeHeight="251686912" behindDoc="0" locked="0" layoutInCell="1" allowOverlap="1" wp14:anchorId="39A87D57" wp14:editId="0FDD5763">
            <wp:simplePos x="0" y="0"/>
            <wp:positionH relativeFrom="column">
              <wp:posOffset>30480</wp:posOffset>
            </wp:positionH>
            <wp:positionV relativeFrom="paragraph">
              <wp:posOffset>12065</wp:posOffset>
            </wp:positionV>
            <wp:extent cx="5272405" cy="3197860"/>
            <wp:effectExtent l="0" t="0" r="4445" b="2540"/>
            <wp:wrapTopAndBottom/>
            <wp:docPr id="2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9"/>
                    <a:stretch>
                      <a:fillRect/>
                    </a:stretch>
                  </pic:blipFill>
                  <pic:spPr>
                    <a:xfrm>
                      <a:off x="0" y="0"/>
                      <a:ext cx="5272405" cy="3197860"/>
                    </a:xfrm>
                    <a:prstGeom prst="rect">
                      <a:avLst/>
                    </a:prstGeom>
                    <a:noFill/>
                    <a:ln w="9525">
                      <a:noFill/>
                    </a:ln>
                  </pic:spPr>
                </pic:pic>
              </a:graphicData>
            </a:graphic>
          </wp:anchor>
        </w:drawing>
      </w:r>
      <w:r w:rsidRPr="006D4F61">
        <w:rPr>
          <w:rFonts w:ascii="Calibri" w:eastAsia="宋体" w:hAnsi="Calibri" w:cs="Times New Roman" w:hint="eastAsia"/>
        </w:rPr>
        <w:t>（图</w:t>
      </w:r>
      <w:r w:rsidRPr="006D4F61">
        <w:rPr>
          <w:rFonts w:ascii="Calibri" w:eastAsia="宋体" w:hAnsi="Calibri" w:cs="Times New Roman" w:hint="eastAsia"/>
        </w:rPr>
        <w:t>1.3.2.2</w:t>
      </w:r>
      <w:r w:rsidRPr="006D4F61">
        <w:rPr>
          <w:rFonts w:ascii="Calibri" w:eastAsia="宋体" w:hAnsi="Calibri" w:cs="Times New Roman" w:hint="eastAsia"/>
        </w:rPr>
        <w:t>）</w:t>
      </w:r>
    </w:p>
    <w:p w:rsidR="006D4F61" w:rsidRPr="006D4F61" w:rsidRDefault="006D4F61" w:rsidP="006D4F61">
      <w:pPr>
        <w:spacing w:line="440" w:lineRule="exact"/>
        <w:rPr>
          <w:rFonts w:ascii="宋体" w:eastAsia="宋体" w:hAnsi="宋体" w:cs="Times New Roman"/>
          <w:b/>
          <w:bCs/>
          <w:sz w:val="24"/>
          <w:szCs w:val="24"/>
        </w:rPr>
      </w:pPr>
      <w:r w:rsidRPr="006D4F61">
        <w:rPr>
          <w:rFonts w:ascii="宋体" w:eastAsia="宋体" w:hAnsi="宋体" w:cs="Times New Roman" w:hint="eastAsia"/>
          <w:b/>
          <w:bCs/>
          <w:sz w:val="24"/>
          <w:szCs w:val="24"/>
        </w:rPr>
        <w:t>A2.解决方法：</w:t>
      </w:r>
    </w:p>
    <w:p w:rsidR="006D4F61" w:rsidRPr="006D4F61" w:rsidRDefault="006D4F61" w:rsidP="006D4F61">
      <w:pPr>
        <w:spacing w:line="440" w:lineRule="exact"/>
        <w:rPr>
          <w:rFonts w:ascii="宋体" w:eastAsia="宋体" w:hAnsi="宋体" w:cs="Times New Roman"/>
          <w:sz w:val="24"/>
          <w:szCs w:val="24"/>
        </w:rPr>
      </w:pPr>
      <w:r w:rsidRPr="006D4F61">
        <w:rPr>
          <w:rFonts w:ascii="宋体" w:eastAsia="宋体" w:hAnsi="宋体" w:cs="Times New Roman" w:hint="eastAsia"/>
          <w:sz w:val="24"/>
          <w:szCs w:val="24"/>
        </w:rPr>
        <w:t>我提出的解决方案是垫高4.71 rad（约270°）底部2.2mm（如图1.3.2.4）使拨弹叉下底面高于底层子弹球心0.7mm。使之成为对心受力，减少了滑动摩擦的</w:t>
      </w:r>
      <w:r w:rsidRPr="006D4F61">
        <w:rPr>
          <w:rFonts w:ascii="宋体" w:eastAsia="宋体" w:hAnsi="宋体" w:cs="Times New Roman" w:hint="eastAsia"/>
          <w:sz w:val="24"/>
          <w:szCs w:val="24"/>
        </w:rPr>
        <w:lastRenderedPageBreak/>
        <w:t>发生，同时进入拨弹器末端时，子弹高度低于20mm不与上端的分层片在入口钳制住子弹。经过长期测试，这种方案比较好地解决了出弹速度不均匀问题。</w:t>
      </w:r>
    </w:p>
    <w:p w:rsidR="006D4F61" w:rsidRPr="006D4F61" w:rsidRDefault="006D4F61" w:rsidP="006D4F61">
      <w:pPr>
        <w:spacing w:line="440" w:lineRule="exact"/>
        <w:ind w:firstLine="480"/>
        <w:jc w:val="center"/>
        <w:rPr>
          <w:rFonts w:ascii="宋体" w:eastAsia="宋体" w:hAnsi="宋体" w:cs="Times New Roman"/>
          <w:sz w:val="24"/>
          <w:szCs w:val="24"/>
        </w:rPr>
      </w:pPr>
      <w:r w:rsidRPr="006D4F61">
        <w:rPr>
          <w:rFonts w:ascii="Calibri" w:eastAsia="宋体" w:hAnsi="Calibri" w:cs="Times New Roman"/>
          <w:noProof/>
        </w:rPr>
        <w:drawing>
          <wp:anchor distT="0" distB="0" distL="114300" distR="114300" simplePos="0" relativeHeight="251687936" behindDoc="0" locked="0" layoutInCell="1" allowOverlap="1" wp14:anchorId="396E3034" wp14:editId="533C206B">
            <wp:simplePos x="0" y="0"/>
            <wp:positionH relativeFrom="column">
              <wp:posOffset>2719705</wp:posOffset>
            </wp:positionH>
            <wp:positionV relativeFrom="paragraph">
              <wp:posOffset>77470</wp:posOffset>
            </wp:positionV>
            <wp:extent cx="2701925" cy="2395220"/>
            <wp:effectExtent l="0" t="0" r="3175" b="5080"/>
            <wp:wrapTopAndBottom/>
            <wp:docPr id="3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10"/>
                    <a:stretch>
                      <a:fillRect/>
                    </a:stretch>
                  </pic:blipFill>
                  <pic:spPr>
                    <a:xfrm>
                      <a:off x="0" y="0"/>
                      <a:ext cx="2701925" cy="2395220"/>
                    </a:xfrm>
                    <a:prstGeom prst="rect">
                      <a:avLst/>
                    </a:prstGeom>
                    <a:noFill/>
                    <a:ln w="9525">
                      <a:noFill/>
                    </a:ln>
                  </pic:spPr>
                </pic:pic>
              </a:graphicData>
            </a:graphic>
          </wp:anchor>
        </w:drawing>
      </w:r>
      <w:r w:rsidRPr="006D4F61">
        <w:rPr>
          <w:rFonts w:ascii="宋体" w:eastAsia="宋体" w:hAnsi="宋体" w:cs="Times New Roman" w:hint="eastAsia"/>
          <w:b/>
          <w:bCs/>
          <w:noProof/>
          <w:sz w:val="24"/>
          <w:szCs w:val="24"/>
        </w:rPr>
        <w:drawing>
          <wp:anchor distT="0" distB="0" distL="114300" distR="114300" simplePos="0" relativeHeight="251680768" behindDoc="0" locked="0" layoutInCell="1" allowOverlap="1" wp14:anchorId="44B4876E" wp14:editId="5CBC69A4">
            <wp:simplePos x="0" y="0"/>
            <wp:positionH relativeFrom="column">
              <wp:posOffset>59690</wp:posOffset>
            </wp:positionH>
            <wp:positionV relativeFrom="paragraph">
              <wp:posOffset>42545</wp:posOffset>
            </wp:positionV>
            <wp:extent cx="2585085" cy="2411730"/>
            <wp:effectExtent l="0" t="0" r="5715" b="7620"/>
            <wp:wrapTopAndBottom/>
            <wp:docPr id="3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11"/>
                    <a:stretch>
                      <a:fillRect/>
                    </a:stretch>
                  </pic:blipFill>
                  <pic:spPr>
                    <a:xfrm>
                      <a:off x="0" y="0"/>
                      <a:ext cx="2585085" cy="2411730"/>
                    </a:xfrm>
                    <a:prstGeom prst="rect">
                      <a:avLst/>
                    </a:prstGeom>
                    <a:noFill/>
                    <a:ln w="9525">
                      <a:noFill/>
                    </a:ln>
                  </pic:spPr>
                </pic:pic>
              </a:graphicData>
            </a:graphic>
          </wp:anchor>
        </w:drawing>
      </w:r>
      <w:r w:rsidRPr="006D4F61">
        <w:rPr>
          <w:rFonts w:ascii="宋体" w:eastAsia="宋体" w:hAnsi="宋体" w:cs="Times New Roman" w:hint="eastAsia"/>
          <w:sz w:val="24"/>
          <w:szCs w:val="24"/>
        </w:rPr>
        <w:t>图1.3.2.3                          图1.3.2.4</w:t>
      </w:r>
    </w:p>
    <w:p w:rsidR="006D4F61" w:rsidRPr="006D4F61" w:rsidRDefault="006D4F61" w:rsidP="006D4F61">
      <w:pPr>
        <w:spacing w:line="440" w:lineRule="exact"/>
        <w:rPr>
          <w:rFonts w:ascii="宋体" w:eastAsia="宋体" w:hAnsi="宋体" w:cs="Times New Roman"/>
          <w:b/>
          <w:bCs/>
          <w:sz w:val="24"/>
          <w:szCs w:val="24"/>
        </w:rPr>
      </w:pPr>
    </w:p>
    <w:p w:rsidR="006D4F61" w:rsidRPr="006D4F61" w:rsidRDefault="006D4F61" w:rsidP="006D4F61">
      <w:pPr>
        <w:spacing w:line="440" w:lineRule="exact"/>
        <w:rPr>
          <w:rFonts w:ascii="宋体" w:eastAsia="宋体" w:hAnsi="宋体" w:cs="Times New Roman"/>
          <w:b/>
          <w:bCs/>
          <w:sz w:val="24"/>
          <w:szCs w:val="24"/>
        </w:rPr>
      </w:pPr>
      <w:r w:rsidRPr="006D4F61">
        <w:rPr>
          <w:rFonts w:ascii="宋体" w:eastAsia="宋体" w:hAnsi="宋体" w:cs="Times New Roman" w:hint="eastAsia"/>
          <w:b/>
          <w:bCs/>
          <w:sz w:val="24"/>
          <w:szCs w:val="24"/>
        </w:rPr>
        <w:t>B1.分析：</w:t>
      </w:r>
    </w:p>
    <w:p w:rsidR="006D4F61" w:rsidRPr="006D4F61" w:rsidRDefault="006D4F61" w:rsidP="006D4F61">
      <w:pPr>
        <w:spacing w:line="440" w:lineRule="exact"/>
        <w:ind w:firstLineChars="200" w:firstLine="480"/>
        <w:rPr>
          <w:rFonts w:ascii="宋体" w:eastAsia="宋体" w:hAnsi="宋体" w:cs="Times New Roman"/>
          <w:sz w:val="24"/>
          <w:szCs w:val="24"/>
        </w:rPr>
      </w:pPr>
      <w:r w:rsidRPr="006D4F61">
        <w:rPr>
          <w:rFonts w:ascii="宋体" w:eastAsia="宋体" w:hAnsi="宋体" w:cs="Times New Roman" w:hint="eastAsia"/>
          <w:sz w:val="24"/>
          <w:szCs w:val="24"/>
        </w:rPr>
        <w:t>子弹与铝制分弹片存在对心卡弹问题，是由于子弹从第二层下落到第一层需要非固定的时间和空间，下落轨迹与拨弹器的转速和子弹下落的初始位置有关。</w:t>
      </w:r>
    </w:p>
    <w:p w:rsidR="006D4F61" w:rsidRPr="006D4F61" w:rsidRDefault="006D4F61" w:rsidP="006D4F61">
      <w:pPr>
        <w:spacing w:line="440" w:lineRule="exact"/>
        <w:ind w:firstLineChars="200" w:firstLine="480"/>
        <w:rPr>
          <w:rFonts w:ascii="宋体" w:eastAsia="宋体" w:hAnsi="宋体" w:cs="Times New Roman"/>
          <w:sz w:val="24"/>
          <w:szCs w:val="24"/>
        </w:rPr>
      </w:pPr>
      <w:r w:rsidRPr="006D4F61">
        <w:rPr>
          <w:rFonts w:ascii="宋体" w:eastAsia="宋体" w:hAnsi="宋体" w:cs="Times New Roman" w:hint="eastAsia"/>
          <w:sz w:val="24"/>
          <w:szCs w:val="24"/>
        </w:rPr>
        <w:t xml:space="preserve">理论计算为：① H=1/2*9.8*T² ② S=w*r*t </w:t>
      </w:r>
    </w:p>
    <w:p w:rsidR="006D4F61" w:rsidRPr="006D4F61" w:rsidRDefault="006D4F61" w:rsidP="006D4F61">
      <w:pPr>
        <w:spacing w:line="440" w:lineRule="exact"/>
        <w:ind w:firstLineChars="200" w:firstLine="480"/>
        <w:rPr>
          <w:rFonts w:ascii="宋体" w:eastAsia="宋体" w:hAnsi="宋体" w:cs="Times New Roman"/>
          <w:sz w:val="24"/>
          <w:szCs w:val="24"/>
        </w:rPr>
      </w:pPr>
      <w:r w:rsidRPr="006D4F61">
        <w:rPr>
          <w:rFonts w:ascii="宋体" w:eastAsia="宋体" w:hAnsi="宋体" w:cs="Times New Roman" w:hint="eastAsia"/>
          <w:sz w:val="24"/>
          <w:szCs w:val="24"/>
        </w:rPr>
        <w:t>故可知，不同转速存在一一映射的落弹初始位置，使子弹球心与铝制分流片在出弹口重合，故我认为</w:t>
      </w:r>
      <w:r w:rsidRPr="006D4F61">
        <w:rPr>
          <w:rFonts w:ascii="宋体" w:eastAsia="宋体" w:hAnsi="宋体" w:cs="Times New Roman" w:hint="eastAsia"/>
          <w:b/>
          <w:bCs/>
          <w:sz w:val="24"/>
          <w:szCs w:val="24"/>
        </w:rPr>
        <w:t>刚性分弹</w:t>
      </w:r>
      <w:r w:rsidRPr="006D4F61">
        <w:rPr>
          <w:rFonts w:ascii="宋体" w:eastAsia="宋体" w:hAnsi="宋体" w:cs="Times New Roman" w:hint="eastAsia"/>
          <w:sz w:val="24"/>
          <w:szCs w:val="24"/>
        </w:rPr>
        <w:t>并不可取。子弹卡弹问题的</w:t>
      </w:r>
      <w:r w:rsidRPr="006D4F61">
        <w:rPr>
          <w:rFonts w:ascii="宋体" w:eastAsia="宋体" w:hAnsi="宋体" w:cs="Times New Roman" w:hint="eastAsia"/>
          <w:b/>
          <w:bCs/>
          <w:sz w:val="24"/>
          <w:szCs w:val="24"/>
        </w:rPr>
        <w:t>核心</w:t>
      </w:r>
      <w:r w:rsidRPr="006D4F61">
        <w:rPr>
          <w:rFonts w:ascii="宋体" w:eastAsia="宋体" w:hAnsi="宋体" w:cs="Times New Roman" w:hint="eastAsia"/>
          <w:sz w:val="24"/>
          <w:szCs w:val="24"/>
        </w:rPr>
        <w:t>是：子弹没有在预定的时间运动到相应的位置上，分弹机构应该是在子弹进入管道道前，把子弹下拉到底层或者抬升到上层。经过测试表明：使用弹性分弹片。</w:t>
      </w:r>
    </w:p>
    <w:p w:rsidR="006D4F61" w:rsidRPr="006D4F61" w:rsidRDefault="006D4F61" w:rsidP="006D4F61">
      <w:pPr>
        <w:spacing w:line="440" w:lineRule="exact"/>
        <w:ind w:firstLineChars="200" w:firstLine="480"/>
        <w:rPr>
          <w:rFonts w:ascii="宋体" w:eastAsia="宋体" w:hAnsi="宋体" w:cs="Times New Roman"/>
          <w:sz w:val="24"/>
          <w:szCs w:val="24"/>
        </w:rPr>
      </w:pPr>
      <w:r w:rsidRPr="006D4F61">
        <w:rPr>
          <w:rFonts w:ascii="宋体" w:eastAsia="宋体" w:hAnsi="宋体" w:cs="Times New Roman" w:hint="eastAsia"/>
          <w:sz w:val="24"/>
          <w:szCs w:val="24"/>
        </w:rPr>
        <w:t>* 我们在第一次机械技术报告时</w:t>
      </w:r>
      <w:r w:rsidRPr="006D4F61">
        <w:rPr>
          <w:rFonts w:ascii="宋体" w:eastAsia="宋体" w:hAnsi="宋体" w:cs="Times New Roman" w:hint="eastAsia"/>
          <w:b/>
          <w:bCs/>
          <w:sz w:val="24"/>
          <w:szCs w:val="24"/>
        </w:rPr>
        <w:t>最先测试成功并提交了解决方案</w:t>
      </w:r>
      <w:r w:rsidRPr="006D4F61">
        <w:rPr>
          <w:rFonts w:ascii="宋体" w:eastAsia="宋体" w:hAnsi="宋体" w:cs="Times New Roman" w:hint="eastAsia"/>
          <w:sz w:val="24"/>
          <w:szCs w:val="24"/>
        </w:rPr>
        <w:t>，与其他组机械同学交流时发现：其他组解决方案一为遮挡部分落弹区域，防止在对应弹频区间的可能卡弹性，我认为这种方案是牺牲部分的拨弹面积实现的，造成了的空弹问题。二为采用电控方式，通过Rm2006电机检测到卡弹时，通过反转拨弹叉，解决卡弹问题。</w:t>
      </w:r>
    </w:p>
    <w:p w:rsidR="006D4F61" w:rsidRPr="006D4F61" w:rsidRDefault="006D4F61" w:rsidP="006D4F61">
      <w:pPr>
        <w:spacing w:line="440" w:lineRule="exact"/>
        <w:rPr>
          <w:rFonts w:ascii="宋体" w:eastAsia="宋体" w:hAnsi="宋体" w:cs="Times New Roman"/>
          <w:b/>
          <w:bCs/>
          <w:sz w:val="24"/>
          <w:szCs w:val="24"/>
        </w:rPr>
      </w:pPr>
    </w:p>
    <w:p w:rsidR="006D4F61" w:rsidRPr="006D4F61" w:rsidRDefault="006D4F61" w:rsidP="006D4F61">
      <w:pPr>
        <w:spacing w:line="440" w:lineRule="exact"/>
        <w:rPr>
          <w:rFonts w:ascii="宋体" w:eastAsia="宋体" w:hAnsi="宋体" w:cs="Times New Roman"/>
          <w:sz w:val="24"/>
          <w:szCs w:val="24"/>
        </w:rPr>
      </w:pPr>
      <w:r w:rsidRPr="006D4F61">
        <w:rPr>
          <w:rFonts w:ascii="宋体" w:eastAsia="宋体" w:hAnsi="宋体" w:cs="Times New Roman" w:hint="eastAsia"/>
          <w:b/>
          <w:bCs/>
          <w:sz w:val="24"/>
          <w:szCs w:val="24"/>
        </w:rPr>
        <w:t>B2.解决方案</w:t>
      </w:r>
    </w:p>
    <w:p w:rsidR="006D4F61" w:rsidRPr="006D4F61" w:rsidRDefault="006D4F61" w:rsidP="006D4F61">
      <w:pPr>
        <w:spacing w:line="440" w:lineRule="exact"/>
        <w:ind w:firstLineChars="200" w:firstLine="480"/>
        <w:rPr>
          <w:rFonts w:ascii="宋体" w:eastAsia="宋体" w:hAnsi="宋体" w:cs="Times New Roman"/>
          <w:sz w:val="24"/>
          <w:szCs w:val="24"/>
        </w:rPr>
      </w:pPr>
      <w:r w:rsidRPr="006D4F61">
        <w:rPr>
          <w:rFonts w:ascii="宋体" w:eastAsia="宋体" w:hAnsi="宋体" w:cs="Times New Roman" w:hint="eastAsia"/>
          <w:sz w:val="24"/>
          <w:szCs w:val="24"/>
        </w:rPr>
        <w:t>针对卡弹问题，我进行了长期设计，测试，论证可以归纳为2个版本。第一版设计是在拨弹器的侧壁上加工2个相切与54mm拨弹叉外边缘，直径M2的小</w:t>
      </w:r>
      <w:r w:rsidRPr="006D4F61">
        <w:rPr>
          <w:rFonts w:ascii="宋体" w:eastAsia="宋体" w:hAnsi="宋体" w:cs="Times New Roman" w:hint="eastAsia"/>
          <w:sz w:val="24"/>
          <w:szCs w:val="24"/>
        </w:rPr>
        <w:lastRenderedPageBreak/>
        <w:t>孔，贯穿一根选型0.8mm的多股钢丝（如图1.3.2.5），钢丝末端通过0.8*7*4的拉簧链接，并采用内径2mm的限位杯士固定（如图1.3.2.6)。经过长期测试论证：钢丝能够有效把在在下落过程中的子弹快速归位，同时通过链接在外部的拉簧削弱这一过程产生的振动，</w:t>
      </w:r>
      <w:r w:rsidRPr="006D4F61">
        <w:rPr>
          <w:rFonts w:ascii="宋体" w:eastAsia="宋体" w:hAnsi="宋体" w:cs="Times New Roman" w:hint="eastAsia"/>
          <w:b/>
          <w:bCs/>
          <w:sz w:val="24"/>
          <w:szCs w:val="24"/>
        </w:rPr>
        <w:t>并且弹簧位于两层子弹空隙中，不会同子弹产生长时间接触</w:t>
      </w:r>
      <w:r w:rsidRPr="006D4F61">
        <w:rPr>
          <w:rFonts w:ascii="宋体" w:eastAsia="宋体" w:hAnsi="宋体" w:cs="Times New Roman" w:hint="eastAsia"/>
          <w:sz w:val="24"/>
          <w:szCs w:val="24"/>
        </w:rPr>
        <w:t>。经过3次3500发共计超过10000发集中实际打弹测试，验证了此方案的可靠性。</w:t>
      </w:r>
    </w:p>
    <w:p w:rsidR="006D4F61" w:rsidRPr="006D4F61" w:rsidRDefault="006D4F61" w:rsidP="006D4F61">
      <w:pPr>
        <w:spacing w:line="440" w:lineRule="exact"/>
        <w:ind w:firstLineChars="200" w:firstLine="480"/>
        <w:rPr>
          <w:rFonts w:ascii="宋体" w:eastAsia="宋体" w:hAnsi="宋体" w:cs="Times New Roman"/>
          <w:sz w:val="24"/>
          <w:szCs w:val="24"/>
        </w:rPr>
      </w:pPr>
    </w:p>
    <w:p w:rsidR="006D4F61" w:rsidRPr="006D4F61" w:rsidRDefault="006D4F61" w:rsidP="006D4F61">
      <w:pPr>
        <w:spacing w:line="440" w:lineRule="exact"/>
        <w:jc w:val="center"/>
        <w:rPr>
          <w:rFonts w:ascii="宋体" w:eastAsia="宋体" w:hAnsi="宋体" w:cs="Times New Roman"/>
          <w:sz w:val="24"/>
          <w:szCs w:val="24"/>
        </w:rPr>
      </w:pPr>
      <w:r w:rsidRPr="006D4F61">
        <w:rPr>
          <w:rFonts w:ascii="宋体" w:eastAsia="宋体" w:hAnsi="宋体" w:cs="Times New Roman" w:hint="eastAsia"/>
          <w:noProof/>
          <w:sz w:val="24"/>
          <w:szCs w:val="24"/>
        </w:rPr>
        <w:drawing>
          <wp:anchor distT="0" distB="0" distL="114300" distR="114300" simplePos="0" relativeHeight="251681792" behindDoc="0" locked="0" layoutInCell="1" allowOverlap="1" wp14:anchorId="432D9AE2" wp14:editId="479BB5EE">
            <wp:simplePos x="0" y="0"/>
            <wp:positionH relativeFrom="column">
              <wp:posOffset>47625</wp:posOffset>
            </wp:positionH>
            <wp:positionV relativeFrom="paragraph">
              <wp:posOffset>26670</wp:posOffset>
            </wp:positionV>
            <wp:extent cx="2302510" cy="2053590"/>
            <wp:effectExtent l="0" t="0" r="2540" b="3810"/>
            <wp:wrapSquare wrapText="bothSides"/>
            <wp:docPr id="32" name="图片 32" descr="IMG_3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IMG_3100"/>
                    <pic:cNvPicPr>
                      <a:picLocks noChangeAspect="1"/>
                    </pic:cNvPicPr>
                  </pic:nvPicPr>
                  <pic:blipFill>
                    <a:blip r:embed="rId12"/>
                    <a:srcRect t="7758" b="19819"/>
                    <a:stretch>
                      <a:fillRect/>
                    </a:stretch>
                  </pic:blipFill>
                  <pic:spPr>
                    <a:xfrm>
                      <a:off x="0" y="0"/>
                      <a:ext cx="2302510" cy="2053590"/>
                    </a:xfrm>
                    <a:prstGeom prst="rect">
                      <a:avLst/>
                    </a:prstGeom>
                  </pic:spPr>
                </pic:pic>
              </a:graphicData>
            </a:graphic>
          </wp:anchor>
        </w:drawing>
      </w:r>
      <w:r w:rsidRPr="006D4F61">
        <w:rPr>
          <w:rFonts w:ascii="宋体" w:eastAsia="宋体" w:hAnsi="宋体" w:cs="Times New Roman" w:hint="eastAsia"/>
          <w:noProof/>
          <w:sz w:val="24"/>
          <w:szCs w:val="24"/>
        </w:rPr>
        <w:drawing>
          <wp:anchor distT="0" distB="0" distL="114300" distR="114300" simplePos="0" relativeHeight="251682816" behindDoc="0" locked="0" layoutInCell="1" allowOverlap="1" wp14:anchorId="3B9F3F88" wp14:editId="6755169A">
            <wp:simplePos x="0" y="0"/>
            <wp:positionH relativeFrom="column">
              <wp:posOffset>2422525</wp:posOffset>
            </wp:positionH>
            <wp:positionV relativeFrom="paragraph">
              <wp:posOffset>27940</wp:posOffset>
            </wp:positionV>
            <wp:extent cx="2778760" cy="2057400"/>
            <wp:effectExtent l="0" t="0" r="2540" b="0"/>
            <wp:wrapTopAndBottom/>
            <wp:docPr id="33" name="图片 33" descr="IMG_3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IMG_3102"/>
                    <pic:cNvPicPr>
                      <a:picLocks noChangeAspect="1"/>
                    </pic:cNvPicPr>
                  </pic:nvPicPr>
                  <pic:blipFill>
                    <a:blip r:embed="rId13"/>
                    <a:srcRect l="16613" r="6558" b="33813"/>
                    <a:stretch>
                      <a:fillRect/>
                    </a:stretch>
                  </pic:blipFill>
                  <pic:spPr>
                    <a:xfrm>
                      <a:off x="0" y="0"/>
                      <a:ext cx="2778760" cy="2057400"/>
                    </a:xfrm>
                    <a:prstGeom prst="rect">
                      <a:avLst/>
                    </a:prstGeom>
                  </pic:spPr>
                </pic:pic>
              </a:graphicData>
            </a:graphic>
          </wp:anchor>
        </w:drawing>
      </w:r>
      <w:r w:rsidRPr="006D4F61">
        <w:rPr>
          <w:rFonts w:ascii="宋体" w:eastAsia="宋体" w:hAnsi="宋体" w:cs="Times New Roman" w:hint="eastAsia"/>
          <w:sz w:val="24"/>
          <w:szCs w:val="24"/>
        </w:rPr>
        <w:t>图1.3.2.5                           图1.3.2.6</w:t>
      </w:r>
    </w:p>
    <w:p w:rsidR="006D4F61" w:rsidRPr="006D4F61" w:rsidRDefault="006D4F61" w:rsidP="006D4F61">
      <w:pPr>
        <w:spacing w:line="440" w:lineRule="exact"/>
        <w:rPr>
          <w:rFonts w:ascii="宋体" w:eastAsia="宋体" w:hAnsi="宋体" w:cs="Times New Roman"/>
          <w:sz w:val="24"/>
          <w:szCs w:val="24"/>
        </w:rPr>
      </w:pPr>
    </w:p>
    <w:p w:rsidR="006D4F61" w:rsidRPr="006D4F61" w:rsidRDefault="006D4F61" w:rsidP="006D4F61">
      <w:pPr>
        <w:spacing w:line="440" w:lineRule="exact"/>
        <w:rPr>
          <w:rFonts w:ascii="宋体" w:eastAsia="宋体" w:hAnsi="宋体" w:cs="Times New Roman"/>
          <w:sz w:val="24"/>
          <w:szCs w:val="24"/>
        </w:rPr>
      </w:pPr>
      <w:r w:rsidRPr="006D4F61">
        <w:rPr>
          <w:rFonts w:ascii="Calibri" w:eastAsia="宋体" w:hAnsi="Calibri" w:cs="Times New Roman"/>
          <w:noProof/>
        </w:rPr>
        <w:drawing>
          <wp:anchor distT="0" distB="0" distL="114300" distR="114300" simplePos="0" relativeHeight="251683840" behindDoc="0" locked="0" layoutInCell="1" allowOverlap="1" wp14:anchorId="4650F5C0" wp14:editId="2AF09E7E">
            <wp:simplePos x="0" y="0"/>
            <wp:positionH relativeFrom="column">
              <wp:posOffset>-41910</wp:posOffset>
            </wp:positionH>
            <wp:positionV relativeFrom="paragraph">
              <wp:posOffset>842010</wp:posOffset>
            </wp:positionV>
            <wp:extent cx="2651760" cy="2322195"/>
            <wp:effectExtent l="0" t="0" r="15240" b="1905"/>
            <wp:wrapTopAndBottom/>
            <wp:docPr id="3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3"/>
                    <pic:cNvPicPr>
                      <a:picLocks noChangeAspect="1"/>
                    </pic:cNvPicPr>
                  </pic:nvPicPr>
                  <pic:blipFill>
                    <a:blip r:embed="rId14"/>
                    <a:stretch>
                      <a:fillRect/>
                    </a:stretch>
                  </pic:blipFill>
                  <pic:spPr>
                    <a:xfrm>
                      <a:off x="0" y="0"/>
                      <a:ext cx="2651760" cy="2322195"/>
                    </a:xfrm>
                    <a:prstGeom prst="rect">
                      <a:avLst/>
                    </a:prstGeom>
                    <a:noFill/>
                    <a:ln w="9525">
                      <a:noFill/>
                    </a:ln>
                  </pic:spPr>
                </pic:pic>
              </a:graphicData>
            </a:graphic>
          </wp:anchor>
        </w:drawing>
      </w:r>
      <w:r w:rsidRPr="006D4F61">
        <w:rPr>
          <w:rFonts w:ascii="Calibri" w:eastAsia="宋体" w:hAnsi="Calibri" w:cs="Times New Roman"/>
          <w:noProof/>
        </w:rPr>
        <w:drawing>
          <wp:anchor distT="0" distB="0" distL="114300" distR="114300" simplePos="0" relativeHeight="251685888" behindDoc="0" locked="0" layoutInCell="1" allowOverlap="1" wp14:anchorId="6BFD1625" wp14:editId="6747897E">
            <wp:simplePos x="0" y="0"/>
            <wp:positionH relativeFrom="column">
              <wp:posOffset>2676525</wp:posOffset>
            </wp:positionH>
            <wp:positionV relativeFrom="paragraph">
              <wp:posOffset>970915</wp:posOffset>
            </wp:positionV>
            <wp:extent cx="2404745" cy="2339340"/>
            <wp:effectExtent l="0" t="0" r="14605" b="3810"/>
            <wp:wrapTopAndBottom/>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5"/>
                    <a:stretch>
                      <a:fillRect/>
                    </a:stretch>
                  </pic:blipFill>
                  <pic:spPr>
                    <a:xfrm>
                      <a:off x="0" y="0"/>
                      <a:ext cx="2404745" cy="2339340"/>
                    </a:xfrm>
                    <a:prstGeom prst="rect">
                      <a:avLst/>
                    </a:prstGeom>
                    <a:noFill/>
                    <a:ln w="9525">
                      <a:noFill/>
                    </a:ln>
                  </pic:spPr>
                </pic:pic>
              </a:graphicData>
            </a:graphic>
          </wp:anchor>
        </w:drawing>
      </w:r>
      <w:r w:rsidRPr="006D4F61">
        <w:rPr>
          <w:rFonts w:ascii="Calibri" w:eastAsia="宋体" w:hAnsi="Calibri" w:cs="Times New Roman" w:hint="eastAsia"/>
        </w:rPr>
        <w:t xml:space="preserve"> </w:t>
      </w:r>
      <w:r w:rsidRPr="006D4F61">
        <w:rPr>
          <w:rFonts w:ascii="宋体" w:eastAsia="宋体" w:hAnsi="宋体" w:cs="Times New Roman" w:hint="eastAsia"/>
          <w:sz w:val="24"/>
          <w:szCs w:val="24"/>
        </w:rPr>
        <w:t xml:space="preserve"> 考虑到弹性悬挂钢丝的方案的使用寿命，第二版设计，沿用了之前分析的思路，采用弹性拨片分弹，此方案用宽度为4mm与拨弹器同心的1mm碳纤维板（如图1.3.2.7）替代了原有的铝制分弹片，在子弹进入弹道前，把子弹下拉到底层</w:t>
      </w:r>
    </w:p>
    <w:p w:rsidR="006D4F61" w:rsidRPr="006D4F61" w:rsidRDefault="006D4F61" w:rsidP="006D4F61">
      <w:pPr>
        <w:spacing w:line="440" w:lineRule="exact"/>
        <w:jc w:val="center"/>
        <w:rPr>
          <w:rFonts w:ascii="宋体" w:eastAsia="宋体" w:hAnsi="宋体" w:cs="Times New Roman"/>
          <w:sz w:val="24"/>
          <w:szCs w:val="24"/>
        </w:rPr>
      </w:pPr>
      <w:r w:rsidRPr="006D4F61">
        <w:rPr>
          <w:rFonts w:ascii="宋体" w:eastAsia="宋体" w:hAnsi="宋体" w:cs="Times New Roman" w:hint="eastAsia"/>
          <w:sz w:val="24"/>
          <w:szCs w:val="24"/>
        </w:rPr>
        <w:t>图1.3.2.7a                     图1.2.3.7b</w:t>
      </w:r>
    </w:p>
    <w:p w:rsidR="006D4F61" w:rsidRPr="006D4F61" w:rsidRDefault="006D4F61" w:rsidP="006D4F61">
      <w:pPr>
        <w:spacing w:line="440" w:lineRule="exact"/>
        <w:jc w:val="left"/>
        <w:rPr>
          <w:rFonts w:ascii="宋体" w:eastAsia="宋体" w:hAnsi="宋体" w:cs="Times New Roman"/>
          <w:sz w:val="24"/>
          <w:szCs w:val="24"/>
        </w:rPr>
      </w:pPr>
      <w:r w:rsidRPr="006D4F61">
        <w:rPr>
          <w:rFonts w:ascii="宋体" w:eastAsia="宋体" w:hAnsi="宋体" w:cs="Times New Roman" w:hint="eastAsia"/>
          <w:sz w:val="24"/>
          <w:szCs w:val="24"/>
        </w:rPr>
        <w:t>或者抬升到上层。经过2次4500发打弹测试，初步验证了此方案的稳定性。</w:t>
      </w:r>
    </w:p>
    <w:p w:rsidR="006D4F61" w:rsidRPr="006D4F61" w:rsidRDefault="006D4F61" w:rsidP="006D4F61">
      <w:pPr>
        <w:spacing w:line="440" w:lineRule="exact"/>
        <w:rPr>
          <w:rFonts w:ascii="宋体" w:eastAsia="宋体" w:hAnsi="宋体" w:cs="Times New Roman"/>
          <w:sz w:val="24"/>
          <w:szCs w:val="24"/>
        </w:rPr>
      </w:pPr>
    </w:p>
    <w:p w:rsidR="006D4F61" w:rsidRPr="006D4F61" w:rsidRDefault="006D4F61" w:rsidP="006D4F61">
      <w:pPr>
        <w:spacing w:line="440" w:lineRule="exact"/>
        <w:rPr>
          <w:rFonts w:ascii="宋体" w:eastAsia="宋体" w:hAnsi="宋体" w:cs="Times New Roman"/>
          <w:b/>
          <w:bCs/>
          <w:sz w:val="24"/>
          <w:szCs w:val="24"/>
        </w:rPr>
      </w:pPr>
      <w:r w:rsidRPr="006D4F61">
        <w:rPr>
          <w:rFonts w:ascii="宋体" w:eastAsia="宋体" w:hAnsi="宋体" w:cs="Times New Roman" w:hint="eastAsia"/>
          <w:b/>
          <w:bCs/>
          <w:sz w:val="24"/>
          <w:szCs w:val="24"/>
        </w:rPr>
        <w:t>C1.分析:</w:t>
      </w:r>
    </w:p>
    <w:p w:rsidR="006D4F61" w:rsidRPr="006D4F61" w:rsidRDefault="006D4F61" w:rsidP="006D4F61">
      <w:pPr>
        <w:spacing w:line="440" w:lineRule="exact"/>
        <w:ind w:firstLineChars="200" w:firstLine="480"/>
        <w:rPr>
          <w:rFonts w:ascii="宋体" w:eastAsia="宋体" w:hAnsi="宋体" w:cs="Times New Roman"/>
          <w:sz w:val="24"/>
          <w:szCs w:val="24"/>
        </w:rPr>
      </w:pPr>
      <w:r w:rsidRPr="006D4F61">
        <w:rPr>
          <w:rFonts w:ascii="宋体" w:eastAsia="宋体" w:hAnsi="宋体" w:cs="Times New Roman" w:hint="eastAsia"/>
          <w:sz w:val="24"/>
          <w:szCs w:val="24"/>
        </w:rPr>
        <w:t>拨弹器空弹问题，是由于拨弹叉转速在120 rpm以上时，子弹无法依次进入拨弹器。我认为：</w:t>
      </w:r>
      <w:r w:rsidRPr="006D4F61">
        <w:rPr>
          <w:rFonts w:ascii="宋体" w:eastAsia="宋体" w:hAnsi="宋体" w:cs="Times New Roman" w:hint="eastAsia"/>
          <w:b/>
          <w:bCs/>
          <w:sz w:val="24"/>
          <w:szCs w:val="24"/>
        </w:rPr>
        <w:t>拨弹器的作用是把子弹从弹舱里的无序状态，整理为拨弹器的有序状态，核心是为子弹排序。</w:t>
      </w:r>
      <w:r w:rsidRPr="006D4F61">
        <w:rPr>
          <w:rFonts w:ascii="宋体" w:eastAsia="宋体" w:hAnsi="宋体" w:cs="Times New Roman" w:hint="eastAsia"/>
          <w:sz w:val="24"/>
          <w:szCs w:val="24"/>
        </w:rPr>
        <w:t>官方设计的二层弹舱就是为了高效排序，但随着拨弹器转速远高于120 rpm时，子弹无法被拨弹叉捕获。</w:t>
      </w:r>
    </w:p>
    <w:p w:rsidR="006D4F61" w:rsidRPr="006D4F61" w:rsidRDefault="006D4F61" w:rsidP="006D4F61">
      <w:pPr>
        <w:spacing w:line="440" w:lineRule="exact"/>
        <w:ind w:firstLineChars="200" w:firstLine="480"/>
        <w:rPr>
          <w:rFonts w:ascii="宋体" w:eastAsia="宋体" w:hAnsi="宋体" w:cs="Times New Roman"/>
          <w:sz w:val="24"/>
          <w:szCs w:val="24"/>
        </w:rPr>
      </w:pPr>
      <w:r w:rsidRPr="006D4F61">
        <w:rPr>
          <w:rFonts w:ascii="宋体" w:eastAsia="宋体" w:hAnsi="宋体" w:cs="Times New Roman" w:hint="eastAsia"/>
          <w:sz w:val="24"/>
          <w:szCs w:val="24"/>
        </w:rPr>
        <w:t>在计算机算法里，有一种排序方法叫做“</w:t>
      </w:r>
      <w:r w:rsidRPr="006D4F61">
        <w:rPr>
          <w:rFonts w:ascii="宋体" w:eastAsia="宋体" w:hAnsi="宋体" w:cs="Times New Roman" w:hint="eastAsia"/>
          <w:b/>
          <w:bCs/>
          <w:sz w:val="24"/>
          <w:szCs w:val="24"/>
        </w:rPr>
        <w:t>冒泡排序</w:t>
      </w:r>
      <w:r w:rsidRPr="006D4F61">
        <w:rPr>
          <w:rFonts w:ascii="宋体" w:eastAsia="宋体" w:hAnsi="宋体" w:cs="Times New Roman" w:hint="eastAsia"/>
          <w:sz w:val="24"/>
          <w:szCs w:val="24"/>
        </w:rPr>
        <w:t xml:space="preserve">”，其原理是通过遍历数组比较元素大小，swap最大元素至末端，同时逐级递减排序数量。受到此排序算法启发，我认为可以在子弹落入拨弹叉之前通过机构给予其一定的 YAW 轴方向的初速度，使其在落入 </w:t>
      </w:r>
    </w:p>
    <w:p w:rsidR="006D4F61" w:rsidRPr="006D4F61" w:rsidRDefault="006D4F61" w:rsidP="006D4F61">
      <w:pPr>
        <w:spacing w:line="440" w:lineRule="exact"/>
        <w:rPr>
          <w:rFonts w:ascii="宋体" w:eastAsia="宋体" w:hAnsi="宋体" w:cs="Times New Roman"/>
          <w:b/>
          <w:bCs/>
          <w:sz w:val="24"/>
          <w:szCs w:val="24"/>
        </w:rPr>
      </w:pPr>
      <w:r w:rsidRPr="006D4F61">
        <w:rPr>
          <w:rFonts w:ascii="宋体" w:eastAsia="宋体" w:hAnsi="宋体" w:cs="Times New Roman" w:hint="eastAsia"/>
          <w:b/>
          <w:bCs/>
          <w:sz w:val="24"/>
          <w:szCs w:val="24"/>
        </w:rPr>
        <w:t>C2.解决思路：</w:t>
      </w:r>
    </w:p>
    <w:p w:rsidR="006D4F61" w:rsidRPr="006D4F61" w:rsidRDefault="006D4F61" w:rsidP="006D4F61">
      <w:pPr>
        <w:spacing w:line="440" w:lineRule="exact"/>
        <w:ind w:firstLineChars="200" w:firstLine="480"/>
        <w:rPr>
          <w:rFonts w:ascii="宋体" w:eastAsia="宋体" w:hAnsi="宋体" w:cs="Times New Roman"/>
          <w:sz w:val="24"/>
          <w:szCs w:val="24"/>
        </w:rPr>
      </w:pPr>
      <w:r w:rsidRPr="006D4F61">
        <w:rPr>
          <w:rFonts w:ascii="宋体" w:eastAsia="宋体" w:hAnsi="宋体" w:cs="Times New Roman" w:hint="eastAsia"/>
          <w:sz w:val="24"/>
          <w:szCs w:val="24"/>
        </w:rPr>
        <w:t>根据这种原理我设计了一种“</w:t>
      </w:r>
      <w:r w:rsidRPr="006D4F61">
        <w:rPr>
          <w:rFonts w:ascii="宋体" w:eastAsia="宋体" w:hAnsi="宋体" w:cs="Times New Roman" w:hint="eastAsia"/>
          <w:b/>
          <w:bCs/>
          <w:sz w:val="24"/>
          <w:szCs w:val="24"/>
        </w:rPr>
        <w:t>双层差速”</w:t>
      </w:r>
      <w:r w:rsidRPr="006D4F61">
        <w:rPr>
          <w:rFonts w:ascii="宋体" w:eastAsia="宋体" w:hAnsi="宋体" w:cs="Times New Roman" w:hint="eastAsia"/>
          <w:sz w:val="24"/>
          <w:szCs w:val="24"/>
        </w:rPr>
        <w:t>的拨弹机构（由于加工条件限制，并没有实现，以下是示意图）</w:t>
      </w:r>
    </w:p>
    <w:p w:rsidR="006D4F61" w:rsidRPr="006D4F61" w:rsidRDefault="006D4F61" w:rsidP="006D4F61">
      <w:pPr>
        <w:spacing w:line="440" w:lineRule="exact"/>
        <w:rPr>
          <w:rFonts w:ascii="宋体" w:eastAsia="宋体" w:hAnsi="宋体" w:cs="Times New Roman"/>
          <w:sz w:val="24"/>
          <w:szCs w:val="24"/>
        </w:rPr>
      </w:pPr>
      <w:r w:rsidRPr="006D4F61">
        <w:rPr>
          <w:rFonts w:ascii="Calibri" w:eastAsia="宋体" w:hAnsi="Calibri" w:cs="Times New Roman"/>
          <w:noProof/>
        </w:rPr>
        <w:drawing>
          <wp:anchor distT="0" distB="0" distL="114300" distR="114300" simplePos="0" relativeHeight="251684864" behindDoc="0" locked="0" layoutInCell="1" allowOverlap="1" wp14:anchorId="3E7290F2" wp14:editId="4C2F7C83">
            <wp:simplePos x="0" y="0"/>
            <wp:positionH relativeFrom="column">
              <wp:posOffset>1152525</wp:posOffset>
            </wp:positionH>
            <wp:positionV relativeFrom="paragraph">
              <wp:posOffset>194945</wp:posOffset>
            </wp:positionV>
            <wp:extent cx="3132455" cy="3532505"/>
            <wp:effectExtent l="0" t="0" r="10795" b="10795"/>
            <wp:wrapTopAndBottom/>
            <wp:docPr id="3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4"/>
                    <pic:cNvPicPr>
                      <a:picLocks noChangeAspect="1"/>
                    </pic:cNvPicPr>
                  </pic:nvPicPr>
                  <pic:blipFill>
                    <a:blip r:embed="rId16"/>
                    <a:stretch>
                      <a:fillRect/>
                    </a:stretch>
                  </pic:blipFill>
                  <pic:spPr>
                    <a:xfrm>
                      <a:off x="0" y="0"/>
                      <a:ext cx="3132455" cy="3532505"/>
                    </a:xfrm>
                    <a:prstGeom prst="rect">
                      <a:avLst/>
                    </a:prstGeom>
                    <a:noFill/>
                    <a:ln w="9525">
                      <a:noFill/>
                    </a:ln>
                  </pic:spPr>
                </pic:pic>
              </a:graphicData>
            </a:graphic>
          </wp:anchor>
        </w:drawing>
      </w:r>
    </w:p>
    <w:p w:rsidR="006D4F61" w:rsidRPr="006D4F61" w:rsidRDefault="006D4F61" w:rsidP="006D4F61">
      <w:pPr>
        <w:spacing w:line="440" w:lineRule="exact"/>
        <w:rPr>
          <w:rFonts w:ascii="宋体" w:eastAsia="宋体" w:hAnsi="宋体" w:cs="Times New Roman"/>
          <w:sz w:val="24"/>
          <w:szCs w:val="24"/>
        </w:rPr>
      </w:pPr>
      <w:r w:rsidRPr="006D4F61">
        <w:rPr>
          <w:rFonts w:ascii="宋体" w:eastAsia="宋体" w:hAnsi="宋体" w:cs="Times New Roman" w:hint="eastAsia"/>
          <w:sz w:val="24"/>
          <w:szCs w:val="24"/>
        </w:rPr>
        <w:t>底层拨弹叉给定参量13000，上层拨弹叉给定参量6500，两层拨弹叉间相距18mm。</w:t>
      </w:r>
    </w:p>
    <w:p w:rsidR="006D4F61" w:rsidRPr="006D4F61" w:rsidRDefault="006D4F61" w:rsidP="006D4F61">
      <w:pPr>
        <w:spacing w:line="440" w:lineRule="exact"/>
        <w:rPr>
          <w:rFonts w:ascii="宋体" w:eastAsia="宋体" w:hAnsi="宋体" w:cs="Times New Roman"/>
          <w:sz w:val="24"/>
          <w:szCs w:val="24"/>
        </w:rPr>
      </w:pPr>
      <w:r w:rsidRPr="006D4F61">
        <w:rPr>
          <w:rFonts w:ascii="宋体" w:eastAsia="宋体" w:hAnsi="宋体" w:cs="Times New Roman" w:hint="eastAsia"/>
          <w:sz w:val="24"/>
          <w:szCs w:val="24"/>
        </w:rPr>
        <w:t>此方案，可以使上层落弹更为高效。同时为子弹提供了1/2的惯量，与下层拨弹叉的转速相对差从13000降至了6500，更容易使子弹从中层掉入下层，并不会</w:t>
      </w:r>
      <w:r w:rsidRPr="006D4F61">
        <w:rPr>
          <w:rFonts w:ascii="宋体" w:eastAsia="宋体" w:hAnsi="宋体" w:cs="Times New Roman" w:hint="eastAsia"/>
          <w:sz w:val="24"/>
          <w:szCs w:val="24"/>
        </w:rPr>
        <w:lastRenderedPageBreak/>
        <w:t>造成上层拨弹叉与下层拨弹叉存在卡弹问题，此方案提高了拨弹效率。</w:t>
      </w:r>
    </w:p>
    <w:p w:rsidR="006D4F61" w:rsidRPr="006D4F61" w:rsidRDefault="006D4F61" w:rsidP="006D4F61">
      <w:pPr>
        <w:spacing w:line="440" w:lineRule="exact"/>
        <w:rPr>
          <w:rFonts w:ascii="宋体" w:eastAsia="宋体" w:hAnsi="宋体" w:cs="Times New Roman"/>
          <w:sz w:val="24"/>
          <w:szCs w:val="24"/>
        </w:rPr>
      </w:pPr>
    </w:p>
    <w:p w:rsidR="006D4F61" w:rsidRPr="006D4F61" w:rsidRDefault="006D4F61" w:rsidP="006D4F61">
      <w:pPr>
        <w:spacing w:line="440" w:lineRule="exact"/>
        <w:rPr>
          <w:rFonts w:ascii="宋体" w:eastAsia="宋体" w:hAnsi="宋体" w:cs="Times New Roman"/>
          <w:b/>
          <w:bCs/>
          <w:sz w:val="24"/>
          <w:szCs w:val="24"/>
        </w:rPr>
      </w:pPr>
      <w:r w:rsidRPr="006D4F61">
        <w:rPr>
          <w:rFonts w:ascii="宋体" w:eastAsia="宋体" w:hAnsi="宋体" w:cs="Times New Roman" w:hint="eastAsia"/>
          <w:b/>
          <w:bCs/>
          <w:sz w:val="24"/>
          <w:szCs w:val="24"/>
        </w:rPr>
        <w:t>如何提高子弹一致性</w:t>
      </w:r>
    </w:p>
    <w:p w:rsidR="006D4F61" w:rsidRPr="006D4F61" w:rsidRDefault="006D4F61" w:rsidP="006D4F61">
      <w:pPr>
        <w:spacing w:line="440" w:lineRule="exact"/>
        <w:ind w:firstLineChars="200" w:firstLine="480"/>
        <w:rPr>
          <w:rFonts w:ascii="宋体" w:eastAsia="宋体" w:hAnsi="宋体" w:cs="Times New Roman"/>
          <w:sz w:val="24"/>
          <w:szCs w:val="24"/>
        </w:rPr>
      </w:pPr>
      <w:r w:rsidRPr="006D4F61">
        <w:rPr>
          <w:rFonts w:ascii="宋体" w:eastAsia="宋体" w:hAnsi="宋体" w:cs="Times New Roman" w:hint="eastAsia"/>
          <w:sz w:val="24"/>
          <w:szCs w:val="24"/>
        </w:rPr>
        <w:t>经过测试，我们认为官方提供的闭环控制在高速高频射击时，弹道在可接受误差内表现良好。最后也取消了我们设计的光电栅的闭环控制。</w:t>
      </w:r>
    </w:p>
    <w:p w:rsidR="006D4F61" w:rsidRPr="006D4F61" w:rsidRDefault="006D4F61" w:rsidP="006D4F61">
      <w:pPr>
        <w:spacing w:line="440" w:lineRule="exact"/>
        <w:rPr>
          <w:rFonts w:ascii="宋体" w:eastAsia="宋体" w:hAnsi="宋体" w:cs="Times New Roman"/>
          <w:sz w:val="24"/>
          <w:szCs w:val="24"/>
        </w:rPr>
      </w:pPr>
      <w:r w:rsidRPr="006D4F61">
        <w:rPr>
          <w:rFonts w:ascii="Calibri" w:eastAsia="宋体" w:hAnsi="Calibri" w:cs="Times New Roman"/>
          <w:noProof/>
        </w:rPr>
        <w:drawing>
          <wp:anchor distT="0" distB="0" distL="114300" distR="114300" simplePos="0" relativeHeight="251679744" behindDoc="0" locked="0" layoutInCell="1" allowOverlap="1" wp14:anchorId="54C89D4F" wp14:editId="2F47B2DF">
            <wp:simplePos x="0" y="0"/>
            <wp:positionH relativeFrom="column">
              <wp:posOffset>26035</wp:posOffset>
            </wp:positionH>
            <wp:positionV relativeFrom="paragraph">
              <wp:posOffset>64135</wp:posOffset>
            </wp:positionV>
            <wp:extent cx="3570605" cy="3062605"/>
            <wp:effectExtent l="0" t="0" r="10795" b="4445"/>
            <wp:wrapTopAndBottom/>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7"/>
                    <a:stretch>
                      <a:fillRect/>
                    </a:stretch>
                  </pic:blipFill>
                  <pic:spPr>
                    <a:xfrm>
                      <a:off x="0" y="0"/>
                      <a:ext cx="3570605" cy="3062605"/>
                    </a:xfrm>
                    <a:prstGeom prst="rect">
                      <a:avLst/>
                    </a:prstGeom>
                    <a:noFill/>
                    <a:ln w="9525">
                      <a:noFill/>
                    </a:ln>
                  </pic:spPr>
                </pic:pic>
              </a:graphicData>
            </a:graphic>
          </wp:anchor>
        </w:drawing>
      </w:r>
    </w:p>
    <w:p w:rsidR="006D4F61" w:rsidRPr="006D4F61" w:rsidRDefault="006D4F61" w:rsidP="006D4F61">
      <w:pPr>
        <w:keepNext/>
        <w:keepLines/>
        <w:spacing w:before="260" w:after="260" w:line="416" w:lineRule="auto"/>
        <w:outlineLvl w:val="2"/>
        <w:rPr>
          <w:rFonts w:ascii="宋体" w:eastAsia="宋体" w:hAnsi="宋体" w:cs="Times New Roman"/>
          <w:b/>
          <w:bCs/>
          <w:sz w:val="28"/>
          <w:szCs w:val="28"/>
        </w:rPr>
      </w:pPr>
      <w:bookmarkStart w:id="14" w:name="_Toc490577091"/>
      <w:r w:rsidRPr="006D4F61">
        <w:rPr>
          <w:rFonts w:ascii="宋体" w:eastAsia="宋体" w:hAnsi="宋体" w:cs="Times New Roman" w:hint="eastAsia"/>
          <w:b/>
          <w:bCs/>
          <w:sz w:val="28"/>
          <w:szCs w:val="28"/>
        </w:rPr>
        <w:t>1.3.</w:t>
      </w:r>
      <w:r w:rsidRPr="006D4F61">
        <w:rPr>
          <w:rFonts w:ascii="宋体" w:eastAsia="宋体" w:hAnsi="宋体" w:cs="Times New Roman"/>
          <w:b/>
          <w:bCs/>
          <w:sz w:val="28"/>
          <w:szCs w:val="28"/>
        </w:rPr>
        <w:t>3</w:t>
      </w:r>
      <w:r w:rsidRPr="006D4F61">
        <w:rPr>
          <w:rFonts w:ascii="宋体" w:eastAsia="宋体" w:hAnsi="宋体" w:cs="Times New Roman" w:hint="eastAsia"/>
          <w:b/>
          <w:bCs/>
          <w:sz w:val="28"/>
          <w:szCs w:val="28"/>
        </w:rPr>
        <w:t xml:space="preserve"> 飞机取弹方案</w:t>
      </w:r>
      <w:r w:rsidRPr="006D4F61">
        <w:rPr>
          <w:rFonts w:ascii="宋体" w:eastAsia="宋体" w:hAnsi="宋体" w:cs="Times New Roman"/>
          <w:b/>
          <w:bCs/>
          <w:sz w:val="28"/>
          <w:szCs w:val="28"/>
        </w:rPr>
        <w:t>设计</w:t>
      </w:r>
      <w:bookmarkEnd w:id="9"/>
      <w:bookmarkEnd w:id="14"/>
    </w:p>
    <w:p w:rsidR="006D4F61" w:rsidRPr="006D4F61" w:rsidRDefault="006D4F61" w:rsidP="006D4F61">
      <w:pPr>
        <w:spacing w:line="440" w:lineRule="exact"/>
        <w:rPr>
          <w:rFonts w:ascii="宋体" w:eastAsia="宋体" w:hAnsi="宋体" w:cs="Times New Roman"/>
          <w:sz w:val="24"/>
          <w:szCs w:val="24"/>
        </w:rPr>
      </w:pPr>
      <w:r w:rsidRPr="006D4F61">
        <w:rPr>
          <w:rFonts w:ascii="宋体" w:eastAsia="宋体" w:hAnsi="宋体" w:cs="Times New Roman"/>
          <w:noProof/>
          <w:sz w:val="24"/>
          <w:szCs w:val="24"/>
        </w:rPr>
        <w:drawing>
          <wp:anchor distT="0" distB="0" distL="114300" distR="114300" simplePos="0" relativeHeight="251677696" behindDoc="0" locked="0" layoutInCell="1" allowOverlap="1" wp14:anchorId="6CA5E050" wp14:editId="329B4BF5">
            <wp:simplePos x="0" y="0"/>
            <wp:positionH relativeFrom="column">
              <wp:posOffset>1143000</wp:posOffset>
            </wp:positionH>
            <wp:positionV relativeFrom="paragraph">
              <wp:posOffset>953135</wp:posOffset>
            </wp:positionV>
            <wp:extent cx="3013075" cy="1695450"/>
            <wp:effectExtent l="0" t="0" r="0" b="0"/>
            <wp:wrapTopAndBottom/>
            <wp:docPr id="40" name="图片 40" descr="C:\Users\Fourier\AppData\Local\Temp\WeChat Files\8485187908494923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C:\Users\Fourier\AppData\Local\Temp\WeChat Files\848518790849492323.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3013075" cy="1695450"/>
                    </a:xfrm>
                    <a:prstGeom prst="rect">
                      <a:avLst/>
                    </a:prstGeom>
                    <a:noFill/>
                    <a:ln>
                      <a:noFill/>
                    </a:ln>
                  </pic:spPr>
                </pic:pic>
              </a:graphicData>
            </a:graphic>
          </wp:anchor>
        </w:drawing>
      </w:r>
      <w:r w:rsidRPr="006D4F61">
        <w:rPr>
          <w:rFonts w:ascii="宋体" w:eastAsia="宋体" w:hAnsi="宋体" w:cs="Times New Roman" w:hint="eastAsia"/>
          <w:sz w:val="24"/>
          <w:szCs w:val="24"/>
        </w:rPr>
        <w:t>我们组总共提出了三种设计包括：摩擦轮，涵道，机械爪。并都做出了实物进行测试，在空间，时间，耗电量，电控难度的综合比较后，最终我们选择了机械爪的方案。（图片）</w:t>
      </w:r>
    </w:p>
    <w:p w:rsidR="006D4F61" w:rsidRPr="006D4F61" w:rsidRDefault="006D4F61" w:rsidP="006D4F61">
      <w:pPr>
        <w:spacing w:line="440" w:lineRule="exact"/>
        <w:rPr>
          <w:rFonts w:ascii="宋体" w:eastAsia="宋体" w:hAnsi="宋体" w:cs="Times New Roman"/>
          <w:sz w:val="24"/>
          <w:szCs w:val="24"/>
        </w:rPr>
      </w:pPr>
    </w:p>
    <w:p w:rsidR="006D4F61" w:rsidRPr="006D4F61" w:rsidRDefault="006D4F61" w:rsidP="006D4F61">
      <w:pPr>
        <w:rPr>
          <w:rFonts w:ascii="宋体" w:eastAsia="宋体" w:hAnsi="宋体" w:cs="Times New Roman"/>
          <w:sz w:val="24"/>
          <w:szCs w:val="24"/>
        </w:rPr>
      </w:pPr>
      <w:bookmarkStart w:id="15" w:name="_Toc489868702"/>
      <w:r w:rsidRPr="006D4F61">
        <w:rPr>
          <w:rFonts w:ascii="宋体" w:eastAsia="宋体" w:hAnsi="宋体" w:cs="Times New Roman" w:hint="eastAsia"/>
          <w:sz w:val="24"/>
          <w:szCs w:val="24"/>
        </w:rPr>
        <w:lastRenderedPageBreak/>
        <w:t>取弹机构的驱动装置是两个对称布置的舵机，机械爪由两只挖斗组成。</w:t>
      </w:r>
    </w:p>
    <w:p w:rsidR="006D4F61" w:rsidRPr="006D4F61" w:rsidRDefault="006D4F61" w:rsidP="006D4F61">
      <w:pPr>
        <w:rPr>
          <w:rFonts w:ascii="宋体" w:eastAsia="宋体" w:hAnsi="宋体" w:cs="Times New Roman"/>
          <w:sz w:val="24"/>
          <w:szCs w:val="24"/>
        </w:rPr>
      </w:pPr>
      <w:r w:rsidRPr="006D4F61">
        <w:rPr>
          <w:rFonts w:ascii="宋体" w:eastAsia="宋体" w:hAnsi="宋体" w:cs="Times New Roman" w:hint="eastAsia"/>
          <w:sz w:val="24"/>
          <w:szCs w:val="24"/>
        </w:rPr>
        <w:t>将飞机放置在停机坪上，挖斗张开时正贴合弹丸上表面。合拢时挖斗底部和停机坪上表面留有间隙，确保不会将飞机重心抬高。、</w:t>
      </w:r>
    </w:p>
    <w:p w:rsidR="006D4F61" w:rsidRPr="006D4F61" w:rsidRDefault="006D4F61" w:rsidP="006D4F61">
      <w:pPr>
        <w:jc w:val="center"/>
        <w:rPr>
          <w:rFonts w:ascii="Calibri" w:eastAsia="宋体" w:hAnsi="Calibri" w:cs="Times New Roman"/>
        </w:rPr>
      </w:pPr>
      <w:r w:rsidRPr="006D4F61">
        <w:rPr>
          <w:rFonts w:ascii="Calibri" w:eastAsia="宋体" w:hAnsi="Calibri" w:cs="Times New Roman"/>
          <w:noProof/>
        </w:rPr>
        <w:drawing>
          <wp:inline distT="0" distB="0" distL="0" distR="0" wp14:anchorId="0ABDC941" wp14:editId="2DDE6E86">
            <wp:extent cx="3127375" cy="1694180"/>
            <wp:effectExtent l="0" t="0" r="0" b="127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9"/>
                    <a:stretch>
                      <a:fillRect/>
                    </a:stretch>
                  </pic:blipFill>
                  <pic:spPr>
                    <a:xfrm>
                      <a:off x="0" y="0"/>
                      <a:ext cx="3148806" cy="1705570"/>
                    </a:xfrm>
                    <a:prstGeom prst="rect">
                      <a:avLst/>
                    </a:prstGeom>
                  </pic:spPr>
                </pic:pic>
              </a:graphicData>
            </a:graphic>
          </wp:inline>
        </w:drawing>
      </w:r>
      <w:r w:rsidRPr="006D4F61">
        <w:rPr>
          <w:rFonts w:ascii="Calibri" w:eastAsia="宋体" w:hAnsi="Calibri" w:cs="Times New Roman"/>
          <w:noProof/>
        </w:rPr>
        <w:drawing>
          <wp:inline distT="0" distB="0" distL="0" distR="0" wp14:anchorId="4942CF17" wp14:editId="230F78FA">
            <wp:extent cx="2009775" cy="1814830"/>
            <wp:effectExtent l="0" t="0" r="0" b="0"/>
            <wp:docPr id="42" name="图片 42" descr="C:\Users\Fourier\AppData\Local\Temp\WeChat Files\2e9199efd2b3da92b67ace6d2e265f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C:\Users\Fourier\AppData\Local\Temp\WeChat Files\2e9199efd2b3da92b67ace6d2e265fc.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2021071" cy="1825313"/>
                    </a:xfrm>
                    <a:prstGeom prst="rect">
                      <a:avLst/>
                    </a:prstGeom>
                    <a:noFill/>
                    <a:ln>
                      <a:noFill/>
                    </a:ln>
                  </pic:spPr>
                </pic:pic>
              </a:graphicData>
            </a:graphic>
          </wp:inline>
        </w:drawing>
      </w:r>
    </w:p>
    <w:p w:rsidR="006D4F61" w:rsidRPr="006D4F61" w:rsidRDefault="006D4F61" w:rsidP="006D4F61">
      <w:pPr>
        <w:rPr>
          <w:rFonts w:ascii="宋体" w:eastAsia="宋体" w:hAnsi="宋体" w:cs="Times New Roman"/>
          <w:sz w:val="24"/>
          <w:szCs w:val="24"/>
        </w:rPr>
      </w:pPr>
      <w:r w:rsidRPr="006D4F61">
        <w:rPr>
          <w:rFonts w:ascii="宋体" w:eastAsia="宋体" w:hAnsi="宋体" w:cs="Times New Roman" w:hint="eastAsia"/>
          <w:sz w:val="24"/>
          <w:szCs w:val="24"/>
        </w:rPr>
        <w:t>挖斗的形状时一个四分之一圆三条弦线的连线，通过拟合一个圆弧，减少挖掘过程中阻力。</w:t>
      </w:r>
    </w:p>
    <w:p w:rsidR="006D4F61" w:rsidRPr="006D4F61" w:rsidRDefault="006D4F61" w:rsidP="006D4F61">
      <w:pPr>
        <w:rPr>
          <w:rFonts w:ascii="宋体" w:eastAsia="宋体" w:hAnsi="宋体" w:cs="Times New Roman"/>
          <w:sz w:val="24"/>
          <w:szCs w:val="24"/>
        </w:rPr>
      </w:pPr>
      <w:r w:rsidRPr="006D4F61">
        <w:rPr>
          <w:rFonts w:ascii="宋体" w:eastAsia="宋体" w:hAnsi="宋体" w:cs="Times New Roman" w:hint="eastAsia"/>
          <w:sz w:val="24"/>
          <w:szCs w:val="24"/>
        </w:rPr>
        <w:t>最终效果为一次取弹用时一秒以内，在弹丸铺满时可以取到约300颗。第二次约200颗，第三次约</w:t>
      </w:r>
      <w:r w:rsidRPr="006D4F61">
        <w:rPr>
          <w:rFonts w:ascii="宋体" w:eastAsia="宋体" w:hAnsi="宋体" w:cs="Times New Roman"/>
          <w:sz w:val="24"/>
          <w:szCs w:val="24"/>
        </w:rPr>
        <w:t>150</w:t>
      </w:r>
      <w:r w:rsidRPr="006D4F61">
        <w:rPr>
          <w:rFonts w:ascii="宋体" w:eastAsia="宋体" w:hAnsi="宋体" w:cs="Times New Roman" w:hint="eastAsia"/>
          <w:sz w:val="24"/>
          <w:szCs w:val="24"/>
        </w:rPr>
        <w:t>颗。第一次取弹后的取弹量和飞机降落位置处的子弹分布有较大关系。</w:t>
      </w:r>
    </w:p>
    <w:p w:rsidR="006D4F61" w:rsidRPr="006D4F61" w:rsidRDefault="006D4F61" w:rsidP="006D4F61">
      <w:pPr>
        <w:keepNext/>
        <w:keepLines/>
        <w:spacing w:before="260" w:after="260" w:line="416" w:lineRule="auto"/>
        <w:outlineLvl w:val="2"/>
        <w:rPr>
          <w:rFonts w:ascii="宋体" w:eastAsia="宋体" w:hAnsi="宋体" w:cs="Times New Roman"/>
          <w:b/>
          <w:bCs/>
          <w:sz w:val="28"/>
          <w:szCs w:val="28"/>
        </w:rPr>
      </w:pPr>
      <w:bookmarkStart w:id="16" w:name="_Toc490577092"/>
      <w:r w:rsidRPr="006D4F61">
        <w:rPr>
          <w:rFonts w:ascii="宋体" w:eastAsia="宋体" w:hAnsi="宋体" w:cs="Times New Roman" w:hint="eastAsia"/>
          <w:b/>
          <w:bCs/>
          <w:sz w:val="28"/>
          <w:szCs w:val="28"/>
        </w:rPr>
        <w:t>1.3.4 战车接弹方案设计</w:t>
      </w:r>
      <w:bookmarkEnd w:id="16"/>
    </w:p>
    <w:p w:rsidR="006D4F61" w:rsidRPr="006D4F61" w:rsidRDefault="006D4F61" w:rsidP="006D4F61">
      <w:pPr>
        <w:rPr>
          <w:rFonts w:ascii="宋体" w:eastAsia="宋体" w:hAnsi="宋体" w:cs="Times New Roman"/>
          <w:sz w:val="24"/>
          <w:szCs w:val="24"/>
        </w:rPr>
      </w:pPr>
      <w:r w:rsidRPr="006D4F61">
        <w:rPr>
          <w:rFonts w:ascii="宋体" w:eastAsia="宋体" w:hAnsi="宋体" w:cs="Times New Roman" w:hint="eastAsia"/>
          <w:sz w:val="24"/>
          <w:szCs w:val="24"/>
        </w:rPr>
        <w:t>接弹方案一，伸展机构</w:t>
      </w:r>
    </w:p>
    <w:p w:rsidR="006D4F61" w:rsidRPr="006D4F61" w:rsidRDefault="006D4F61" w:rsidP="006D4F61">
      <w:pPr>
        <w:rPr>
          <w:rFonts w:ascii="宋体" w:eastAsia="宋体" w:hAnsi="宋体" w:cs="Times New Roman"/>
          <w:sz w:val="24"/>
          <w:szCs w:val="24"/>
        </w:rPr>
      </w:pPr>
      <w:r w:rsidRPr="006D4F61">
        <w:rPr>
          <w:rFonts w:ascii="宋体" w:eastAsia="宋体" w:hAnsi="宋体" w:cs="Times New Roman" w:hint="eastAsia"/>
          <w:sz w:val="24"/>
          <w:szCs w:val="24"/>
        </w:rPr>
        <w:t>整个机构主要包括：导向铝管，升降块，四套滑块杆件，驱动同步带及其电机和框架。</w:t>
      </w:r>
    </w:p>
    <w:p w:rsidR="006D4F61" w:rsidRPr="006D4F61" w:rsidRDefault="006D4F61" w:rsidP="006D4F61">
      <w:pPr>
        <w:rPr>
          <w:rFonts w:ascii="宋体" w:eastAsia="宋体" w:hAnsi="宋体" w:cs="Times New Roman"/>
          <w:sz w:val="24"/>
          <w:szCs w:val="24"/>
        </w:rPr>
      </w:pPr>
      <w:r w:rsidRPr="006D4F61">
        <w:rPr>
          <w:rFonts w:ascii="宋体" w:eastAsia="宋体" w:hAnsi="宋体" w:cs="Times New Roman" w:hint="eastAsia"/>
          <w:sz w:val="24"/>
          <w:szCs w:val="24"/>
        </w:rPr>
        <w:t>全机构只有一个自由度，由同步带轮加电机驱动。伸展前尺寸为130mmX</w:t>
      </w:r>
      <w:r w:rsidRPr="006D4F61">
        <w:rPr>
          <w:rFonts w:ascii="宋体" w:eastAsia="宋体" w:hAnsi="宋体" w:cs="Times New Roman"/>
          <w:sz w:val="24"/>
          <w:szCs w:val="24"/>
        </w:rPr>
        <w:t>1</w:t>
      </w:r>
      <w:r w:rsidRPr="006D4F61">
        <w:rPr>
          <w:rFonts w:ascii="宋体" w:eastAsia="宋体" w:hAnsi="宋体" w:cs="Times New Roman" w:hint="eastAsia"/>
          <w:sz w:val="24"/>
          <w:szCs w:val="24"/>
        </w:rPr>
        <w:t>30</w:t>
      </w:r>
      <w:r w:rsidRPr="006D4F61">
        <w:rPr>
          <w:rFonts w:ascii="宋体" w:eastAsia="宋体" w:hAnsi="宋体" w:cs="Times New Roman"/>
          <w:sz w:val="24"/>
          <w:szCs w:val="24"/>
        </w:rPr>
        <w:t>mm</w:t>
      </w:r>
      <w:r w:rsidRPr="006D4F61">
        <w:rPr>
          <w:rFonts w:ascii="宋体" w:eastAsia="宋体" w:hAnsi="宋体" w:cs="Times New Roman" w:hint="eastAsia"/>
          <w:sz w:val="24"/>
          <w:szCs w:val="24"/>
        </w:rPr>
        <w:t>X220</w:t>
      </w:r>
      <w:r w:rsidRPr="006D4F61">
        <w:rPr>
          <w:rFonts w:ascii="宋体" w:eastAsia="宋体" w:hAnsi="宋体" w:cs="Times New Roman"/>
          <w:sz w:val="24"/>
          <w:szCs w:val="24"/>
        </w:rPr>
        <w:t>mm</w:t>
      </w:r>
      <w:r w:rsidRPr="006D4F61">
        <w:rPr>
          <w:rFonts w:ascii="宋体" w:eastAsia="宋体" w:hAnsi="宋体" w:cs="Times New Roman" w:hint="eastAsia"/>
          <w:sz w:val="24"/>
          <w:szCs w:val="24"/>
        </w:rPr>
        <w:t>。</w:t>
      </w:r>
    </w:p>
    <w:p w:rsidR="006D4F61" w:rsidRPr="006D4F61" w:rsidRDefault="006D4F61" w:rsidP="006D4F61">
      <w:pPr>
        <w:rPr>
          <w:rFonts w:ascii="宋体" w:eastAsia="宋体" w:hAnsi="宋体" w:cs="Times New Roman"/>
          <w:sz w:val="24"/>
          <w:szCs w:val="24"/>
        </w:rPr>
      </w:pPr>
      <w:r w:rsidRPr="006D4F61">
        <w:rPr>
          <w:rFonts w:ascii="宋体" w:eastAsia="宋体" w:hAnsi="宋体" w:cs="Times New Roman" w:hint="eastAsia"/>
          <w:sz w:val="24"/>
          <w:szCs w:val="24"/>
        </w:rPr>
        <w:t>展开后的对角线长度为420mm，接弹面积为300mm</w:t>
      </w:r>
      <w:r w:rsidRPr="006D4F61">
        <w:rPr>
          <w:rFonts w:ascii="宋体" w:eastAsia="宋体" w:hAnsi="宋体" w:cs="Times New Roman"/>
          <w:sz w:val="24"/>
          <w:szCs w:val="24"/>
        </w:rPr>
        <w:t>X300mm</w:t>
      </w:r>
      <w:r w:rsidRPr="006D4F61">
        <w:rPr>
          <w:rFonts w:ascii="宋体" w:eastAsia="宋体" w:hAnsi="宋体" w:cs="Times New Roman" w:hint="eastAsia"/>
          <w:sz w:val="24"/>
          <w:szCs w:val="24"/>
        </w:rPr>
        <w:t>。</w:t>
      </w:r>
    </w:p>
    <w:p w:rsidR="006D4F61" w:rsidRPr="006D4F61" w:rsidRDefault="006D4F61" w:rsidP="006D4F61">
      <w:pPr>
        <w:rPr>
          <w:rFonts w:ascii="宋体" w:eastAsia="宋体" w:hAnsi="宋体" w:cs="Times New Roman"/>
          <w:sz w:val="24"/>
          <w:szCs w:val="24"/>
        </w:rPr>
      </w:pPr>
      <w:r w:rsidRPr="006D4F61">
        <w:rPr>
          <w:rFonts w:ascii="宋体" w:eastAsia="宋体" w:hAnsi="宋体" w:cs="Times New Roman"/>
          <w:noProof/>
          <w:sz w:val="24"/>
          <w:szCs w:val="24"/>
        </w:rPr>
        <w:drawing>
          <wp:inline distT="0" distB="0" distL="0" distR="0" wp14:anchorId="23A0DD92" wp14:editId="6D610034">
            <wp:extent cx="1278890" cy="2272030"/>
            <wp:effectExtent l="0" t="0" r="0" b="0"/>
            <wp:docPr id="43" name="图片 43" descr="C:\Users\Fourier\AppData\Local\Temp\WeChat Files\579183241200909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C:\Users\Fourier\AppData\Local\Temp\WeChat Files\579183241200909002.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1295005" cy="2300308"/>
                    </a:xfrm>
                    <a:prstGeom prst="rect">
                      <a:avLst/>
                    </a:prstGeom>
                    <a:noFill/>
                    <a:ln>
                      <a:noFill/>
                    </a:ln>
                  </pic:spPr>
                </pic:pic>
              </a:graphicData>
            </a:graphic>
          </wp:inline>
        </w:drawing>
      </w:r>
      <w:r w:rsidRPr="006D4F61">
        <w:rPr>
          <w:rFonts w:ascii="宋体" w:eastAsia="宋体" w:hAnsi="宋体" w:cs="Times New Roman" w:hint="eastAsia"/>
          <w:noProof/>
          <w:sz w:val="24"/>
          <w:szCs w:val="24"/>
        </w:rPr>
        <w:drawing>
          <wp:inline distT="0" distB="0" distL="0" distR="0" wp14:anchorId="3D51C6BF" wp14:editId="054270F8">
            <wp:extent cx="3961765" cy="2228215"/>
            <wp:effectExtent l="0" t="0" r="635" b="635"/>
            <wp:docPr id="45" name="图片 45" descr="C:\Users\Fourier\AppData\Local\Temp\WeChat Files\8177888254790951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C:\Users\Fourier\AppData\Local\Temp\WeChat Files\817788825479095137.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4000020" cy="2249559"/>
                    </a:xfrm>
                    <a:prstGeom prst="rect">
                      <a:avLst/>
                    </a:prstGeom>
                    <a:noFill/>
                    <a:ln>
                      <a:noFill/>
                    </a:ln>
                  </pic:spPr>
                </pic:pic>
              </a:graphicData>
            </a:graphic>
          </wp:inline>
        </w:drawing>
      </w:r>
    </w:p>
    <w:p w:rsidR="006D4F61" w:rsidRPr="006D4F61" w:rsidRDefault="006D4F61" w:rsidP="006D4F61">
      <w:pPr>
        <w:rPr>
          <w:rFonts w:ascii="宋体" w:eastAsia="宋体" w:hAnsi="宋体" w:cs="Times New Roman"/>
          <w:sz w:val="24"/>
          <w:szCs w:val="24"/>
        </w:rPr>
      </w:pPr>
      <w:r w:rsidRPr="006D4F61">
        <w:rPr>
          <w:rFonts w:ascii="宋体" w:eastAsia="宋体" w:hAnsi="宋体" w:cs="Times New Roman"/>
          <w:noProof/>
          <w:sz w:val="24"/>
          <w:szCs w:val="24"/>
        </w:rPr>
        <w:lastRenderedPageBreak/>
        <w:drawing>
          <wp:inline distT="0" distB="0" distL="0" distR="0" wp14:anchorId="60F49CEE" wp14:editId="23353134">
            <wp:extent cx="2105025" cy="2246630"/>
            <wp:effectExtent l="0" t="0" r="0" b="1270"/>
            <wp:docPr id="46" name="图片 46" descr="C:\Users\Fourier\AppData\Local\Temp\WeChat Files\5a6f4f5bd508a57879919cbba4e10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C:\Users\Fourier\AppData\Local\Temp\WeChat Files\5a6f4f5bd508a57879919cbba4e1084.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a:xfrm>
                      <a:off x="0" y="0"/>
                      <a:ext cx="2110350" cy="2252361"/>
                    </a:xfrm>
                    <a:prstGeom prst="rect">
                      <a:avLst/>
                    </a:prstGeom>
                    <a:noFill/>
                    <a:ln>
                      <a:noFill/>
                    </a:ln>
                  </pic:spPr>
                </pic:pic>
              </a:graphicData>
            </a:graphic>
          </wp:inline>
        </w:drawing>
      </w:r>
      <w:r w:rsidRPr="006D4F61">
        <w:rPr>
          <w:rFonts w:ascii="宋体" w:eastAsia="宋体" w:hAnsi="宋体" w:cs="Times New Roman"/>
          <w:noProof/>
          <w:sz w:val="24"/>
          <w:szCs w:val="24"/>
        </w:rPr>
        <w:drawing>
          <wp:inline distT="0" distB="0" distL="0" distR="0" wp14:anchorId="4AAD4A18" wp14:editId="75004904">
            <wp:extent cx="2181225" cy="2239645"/>
            <wp:effectExtent l="0" t="0" r="0" b="8255"/>
            <wp:docPr id="47" name="图片 47" descr="C:\Users\Fourier\AppData\Local\Temp\WeChat Files\87a6b3fd4f53a0afe9723dc8769221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C:\Users\Fourier\AppData\Local\Temp\WeChat Files\87a6b3fd4f53a0afe9723dc8769221d.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2198224" cy="2257635"/>
                    </a:xfrm>
                    <a:prstGeom prst="rect">
                      <a:avLst/>
                    </a:prstGeom>
                    <a:noFill/>
                    <a:ln>
                      <a:noFill/>
                    </a:ln>
                  </pic:spPr>
                </pic:pic>
              </a:graphicData>
            </a:graphic>
          </wp:inline>
        </w:drawing>
      </w:r>
    </w:p>
    <w:p w:rsidR="006D4F61" w:rsidRPr="006D4F61" w:rsidRDefault="006D4F61" w:rsidP="006D4F61">
      <w:pPr>
        <w:rPr>
          <w:rFonts w:ascii="宋体" w:eastAsia="宋体" w:hAnsi="宋体" w:cs="Times New Roman"/>
          <w:sz w:val="24"/>
          <w:szCs w:val="24"/>
        </w:rPr>
      </w:pPr>
    </w:p>
    <w:p w:rsidR="006D4F61" w:rsidRPr="006D4F61" w:rsidRDefault="006D4F61" w:rsidP="006D4F61">
      <w:pPr>
        <w:rPr>
          <w:rFonts w:ascii="宋体" w:eastAsia="宋体" w:hAnsi="宋体" w:cs="Times New Roman"/>
          <w:sz w:val="24"/>
          <w:szCs w:val="24"/>
        </w:rPr>
      </w:pPr>
      <w:r w:rsidRPr="006D4F61">
        <w:rPr>
          <w:rFonts w:ascii="宋体" w:eastAsia="宋体" w:hAnsi="宋体" w:cs="Times New Roman" w:hint="eastAsia"/>
          <w:sz w:val="24"/>
          <w:szCs w:val="24"/>
        </w:rPr>
        <w:t>接弹方案二，定尺寸接弹装置</w:t>
      </w:r>
    </w:p>
    <w:p w:rsidR="006D4F61" w:rsidRPr="006D4F61" w:rsidRDefault="006D4F61" w:rsidP="006D4F61">
      <w:pPr>
        <w:rPr>
          <w:rFonts w:ascii="宋体" w:eastAsia="宋体" w:hAnsi="宋体" w:cs="Times New Roman"/>
          <w:sz w:val="24"/>
          <w:szCs w:val="24"/>
        </w:rPr>
      </w:pPr>
      <w:r w:rsidRPr="006D4F61">
        <w:rPr>
          <w:rFonts w:ascii="宋体" w:eastAsia="宋体" w:hAnsi="宋体" w:cs="Times New Roman"/>
          <w:noProof/>
          <w:sz w:val="24"/>
          <w:szCs w:val="24"/>
        </w:rPr>
        <w:drawing>
          <wp:inline distT="0" distB="0" distL="0" distR="0" wp14:anchorId="26FE178A" wp14:editId="7CD9D0FC">
            <wp:extent cx="2796540" cy="1666875"/>
            <wp:effectExtent l="0" t="0" r="3810" b="0"/>
            <wp:docPr id="48" name="图片 48" descr="C:\Users\Fourier\AppData\Local\Temp\WeChat Files\6309100942329175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C:\Users\Fourier\AppData\Local\Temp\WeChat Files\630910094232917554.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2804681" cy="1671478"/>
                    </a:xfrm>
                    <a:prstGeom prst="rect">
                      <a:avLst/>
                    </a:prstGeom>
                    <a:noFill/>
                    <a:ln>
                      <a:noFill/>
                    </a:ln>
                  </pic:spPr>
                </pic:pic>
              </a:graphicData>
            </a:graphic>
          </wp:inline>
        </w:drawing>
      </w:r>
      <w:r w:rsidRPr="006D4F61">
        <w:rPr>
          <w:rFonts w:ascii="宋体" w:eastAsia="宋体" w:hAnsi="宋体" w:cs="Times New Roman"/>
          <w:noProof/>
          <w:sz w:val="24"/>
          <w:szCs w:val="24"/>
        </w:rPr>
        <w:drawing>
          <wp:inline distT="0" distB="0" distL="0" distR="0" wp14:anchorId="4B335B2B" wp14:editId="0C3D51C6">
            <wp:extent cx="2400300" cy="2013585"/>
            <wp:effectExtent l="0" t="0" r="0" b="5715"/>
            <wp:docPr id="49" name="图片 49" descr="C:\Users\Fourier\AppData\Local\Temp\WeChat Files\7620792703291214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C:\Users\Fourier\AppData\Local\Temp\WeChat Files\762079270329121484.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2416151" cy="2027295"/>
                    </a:xfrm>
                    <a:prstGeom prst="rect">
                      <a:avLst/>
                    </a:prstGeom>
                    <a:noFill/>
                    <a:ln>
                      <a:noFill/>
                    </a:ln>
                  </pic:spPr>
                </pic:pic>
              </a:graphicData>
            </a:graphic>
          </wp:inline>
        </w:drawing>
      </w:r>
    </w:p>
    <w:p w:rsidR="006D4F61" w:rsidRPr="006D4F61" w:rsidRDefault="006D4F61" w:rsidP="006D4F61">
      <w:pPr>
        <w:rPr>
          <w:rFonts w:ascii="宋体" w:eastAsia="宋体" w:hAnsi="宋体" w:cs="Times New Roman"/>
          <w:sz w:val="24"/>
          <w:szCs w:val="24"/>
        </w:rPr>
      </w:pPr>
      <w:r w:rsidRPr="006D4F61">
        <w:rPr>
          <w:rFonts w:ascii="宋体" w:eastAsia="宋体" w:hAnsi="宋体" w:cs="Times New Roman" w:hint="eastAsia"/>
          <w:noProof/>
          <w:sz w:val="24"/>
          <w:szCs w:val="24"/>
        </w:rPr>
        <w:drawing>
          <wp:inline distT="0" distB="0" distL="0" distR="0" wp14:anchorId="2776C18B" wp14:editId="11EBB635">
            <wp:extent cx="2914650" cy="2260600"/>
            <wp:effectExtent l="0" t="0" r="0" b="6350"/>
            <wp:docPr id="50" name="图片 50" descr="C:\Users\Fourier\AppData\Local\Temp\WeChat Files\343352719486954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C:\Users\Fourier\AppData\Local\Temp\WeChat Files\34335271948695479.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2929364" cy="2272508"/>
                    </a:xfrm>
                    <a:prstGeom prst="rect">
                      <a:avLst/>
                    </a:prstGeom>
                    <a:noFill/>
                    <a:ln>
                      <a:noFill/>
                    </a:ln>
                  </pic:spPr>
                </pic:pic>
              </a:graphicData>
            </a:graphic>
          </wp:inline>
        </w:drawing>
      </w:r>
    </w:p>
    <w:p w:rsidR="006D4F61" w:rsidRPr="006D4F61" w:rsidRDefault="006D4F61" w:rsidP="006D4F61">
      <w:pPr>
        <w:rPr>
          <w:rFonts w:ascii="宋体" w:eastAsia="宋体" w:hAnsi="宋体" w:cs="Times New Roman"/>
          <w:sz w:val="24"/>
          <w:szCs w:val="24"/>
        </w:rPr>
      </w:pPr>
      <w:r w:rsidRPr="006D4F61">
        <w:rPr>
          <w:rFonts w:ascii="宋体" w:eastAsia="宋体" w:hAnsi="宋体" w:cs="Times New Roman" w:hint="eastAsia"/>
          <w:sz w:val="24"/>
          <w:szCs w:val="24"/>
        </w:rPr>
        <w:t>在高度极限内，机构尺寸为500mm</w:t>
      </w:r>
      <w:r w:rsidRPr="006D4F61">
        <w:rPr>
          <w:rFonts w:ascii="宋体" w:eastAsia="宋体" w:hAnsi="宋体" w:cs="Times New Roman"/>
          <w:sz w:val="24"/>
          <w:szCs w:val="24"/>
        </w:rPr>
        <w:t>X500mm</w:t>
      </w:r>
    </w:p>
    <w:p w:rsidR="006D4F61" w:rsidRPr="006D4F61" w:rsidRDefault="006D4F61" w:rsidP="006D4F61">
      <w:pPr>
        <w:rPr>
          <w:rFonts w:ascii="宋体" w:eastAsia="宋体" w:hAnsi="宋体" w:cs="Times New Roman"/>
          <w:sz w:val="24"/>
          <w:szCs w:val="24"/>
        </w:rPr>
      </w:pPr>
    </w:p>
    <w:p w:rsidR="006D4F61" w:rsidRPr="006D4F61" w:rsidRDefault="006D4F61" w:rsidP="006D4F61">
      <w:pPr>
        <w:rPr>
          <w:rFonts w:ascii="宋体" w:eastAsia="宋体" w:hAnsi="宋体" w:cs="Times New Roman"/>
          <w:sz w:val="24"/>
          <w:szCs w:val="24"/>
        </w:rPr>
      </w:pPr>
    </w:p>
    <w:p w:rsidR="006D4F61" w:rsidRPr="006D4F61" w:rsidRDefault="006D4F61" w:rsidP="006D4F61">
      <w:pPr>
        <w:keepNext/>
        <w:keepLines/>
        <w:spacing w:before="260" w:after="260" w:line="416" w:lineRule="auto"/>
        <w:outlineLvl w:val="1"/>
        <w:rPr>
          <w:rFonts w:ascii="微软雅黑" w:eastAsia="微软雅黑" w:hAnsi="微软雅黑" w:cs="Times New Roman"/>
          <w:b/>
          <w:bCs/>
          <w:sz w:val="36"/>
          <w:szCs w:val="36"/>
        </w:rPr>
      </w:pPr>
      <w:bookmarkStart w:id="17" w:name="_Toc490577093"/>
      <w:r w:rsidRPr="006D4F61">
        <w:rPr>
          <w:rFonts w:ascii="微软雅黑" w:eastAsia="微软雅黑" w:hAnsi="微软雅黑" w:cs="Times New Roman"/>
          <w:b/>
          <w:bCs/>
          <w:sz w:val="36"/>
          <w:szCs w:val="36"/>
        </w:rPr>
        <w:lastRenderedPageBreak/>
        <w:t>1.4</w:t>
      </w:r>
      <w:r w:rsidRPr="006D4F61">
        <w:rPr>
          <w:rFonts w:ascii="微软雅黑" w:eastAsia="微软雅黑" w:hAnsi="微软雅黑" w:cs="Times New Roman" w:hint="eastAsia"/>
          <w:b/>
          <w:bCs/>
          <w:sz w:val="36"/>
          <w:szCs w:val="36"/>
        </w:rPr>
        <w:t>方案</w:t>
      </w:r>
      <w:r w:rsidRPr="006D4F61">
        <w:rPr>
          <w:rFonts w:ascii="微软雅黑" w:eastAsia="微软雅黑" w:hAnsi="微软雅黑" w:cs="Times New Roman"/>
          <w:b/>
          <w:bCs/>
          <w:sz w:val="36"/>
          <w:szCs w:val="36"/>
        </w:rPr>
        <w:t>的</w:t>
      </w:r>
      <w:r w:rsidRPr="006D4F61">
        <w:rPr>
          <w:rFonts w:ascii="微软雅黑" w:eastAsia="微软雅黑" w:hAnsi="微软雅黑" w:cs="Times New Roman" w:hint="eastAsia"/>
          <w:b/>
          <w:bCs/>
          <w:sz w:val="36"/>
          <w:szCs w:val="36"/>
        </w:rPr>
        <w:t>优点</w:t>
      </w:r>
      <w:r w:rsidRPr="006D4F61">
        <w:rPr>
          <w:rFonts w:ascii="微软雅黑" w:eastAsia="微软雅黑" w:hAnsi="微软雅黑" w:cs="Times New Roman"/>
          <w:b/>
          <w:bCs/>
          <w:sz w:val="36"/>
          <w:szCs w:val="36"/>
        </w:rPr>
        <w:t>与不足</w:t>
      </w:r>
      <w:bookmarkEnd w:id="15"/>
      <w:bookmarkEnd w:id="17"/>
    </w:p>
    <w:p w:rsidR="006D4F61" w:rsidRPr="006D4F61" w:rsidRDefault="006D4F61" w:rsidP="006D4F61">
      <w:pPr>
        <w:rPr>
          <w:rFonts w:ascii="宋体" w:eastAsia="宋体" w:hAnsi="宋体" w:cs="Times New Roman"/>
          <w:sz w:val="28"/>
          <w:szCs w:val="28"/>
        </w:rPr>
      </w:pPr>
      <w:r w:rsidRPr="006D4F61">
        <w:rPr>
          <w:rFonts w:ascii="宋体" w:eastAsia="宋体" w:hAnsi="宋体" w:cs="Times New Roman" w:hint="eastAsia"/>
          <w:b/>
          <w:bCs/>
          <w:sz w:val="28"/>
          <w:szCs w:val="28"/>
        </w:rPr>
        <w:t>1.4.1 底盘</w:t>
      </w:r>
      <w:r w:rsidRPr="006D4F61">
        <w:rPr>
          <w:rFonts w:ascii="宋体" w:eastAsia="宋体" w:hAnsi="宋体" w:cs="Times New Roman"/>
          <w:b/>
          <w:bCs/>
          <w:sz w:val="28"/>
          <w:szCs w:val="28"/>
        </w:rPr>
        <w:t>机构</w:t>
      </w:r>
      <w:r w:rsidRPr="006D4F61">
        <w:rPr>
          <w:rFonts w:ascii="宋体" w:eastAsia="宋体" w:hAnsi="宋体" w:cs="Times New Roman" w:hint="eastAsia"/>
          <w:b/>
          <w:bCs/>
          <w:sz w:val="28"/>
          <w:szCs w:val="28"/>
        </w:rPr>
        <w:t>的优点与不足</w:t>
      </w:r>
    </w:p>
    <w:p w:rsidR="006D4F61" w:rsidRPr="006D4F61" w:rsidRDefault="006D4F61" w:rsidP="006D4F61">
      <w:pPr>
        <w:spacing w:line="440" w:lineRule="exact"/>
        <w:ind w:firstLineChars="200" w:firstLine="480"/>
        <w:rPr>
          <w:rFonts w:ascii="宋体" w:eastAsia="宋体" w:hAnsi="宋体" w:cs="Times New Roman"/>
          <w:sz w:val="24"/>
          <w:szCs w:val="24"/>
        </w:rPr>
      </w:pPr>
      <w:r w:rsidRPr="006D4F61">
        <w:rPr>
          <w:rFonts w:ascii="宋体" w:eastAsia="宋体" w:hAnsi="宋体" w:cs="Times New Roman" w:hint="eastAsia"/>
          <w:sz w:val="24"/>
          <w:szCs w:val="24"/>
        </w:rPr>
        <w:t>优点：对底盘改动较小，保证了其稳定性。</w:t>
      </w:r>
    </w:p>
    <w:p w:rsidR="006D4F61" w:rsidRPr="006D4F61" w:rsidRDefault="006D4F61" w:rsidP="006D4F61">
      <w:pPr>
        <w:ind w:firstLineChars="200" w:firstLine="480"/>
        <w:rPr>
          <w:rFonts w:ascii="宋体" w:eastAsia="宋体" w:hAnsi="宋体" w:cs="Times New Roman"/>
          <w:sz w:val="24"/>
          <w:szCs w:val="24"/>
        </w:rPr>
      </w:pPr>
      <w:r w:rsidRPr="006D4F61">
        <w:rPr>
          <w:rFonts w:ascii="宋体" w:eastAsia="宋体" w:hAnsi="宋体" w:cs="Times New Roman" w:hint="eastAsia"/>
          <w:sz w:val="24"/>
          <w:szCs w:val="24"/>
        </w:rPr>
        <w:t>缺点：3v3时，雷达在相近高度，可能存在轻度干涉。</w:t>
      </w:r>
    </w:p>
    <w:p w:rsidR="006D4F61" w:rsidRPr="006D4F61" w:rsidRDefault="006D4F61" w:rsidP="006D4F61">
      <w:pPr>
        <w:rPr>
          <w:rFonts w:ascii="宋体" w:eastAsia="宋体" w:hAnsi="宋体" w:cs="Times New Roman"/>
          <w:sz w:val="24"/>
          <w:szCs w:val="24"/>
        </w:rPr>
      </w:pPr>
    </w:p>
    <w:p w:rsidR="006D4F61" w:rsidRPr="006D4F61" w:rsidRDefault="006D4F61" w:rsidP="006D4F61">
      <w:pPr>
        <w:rPr>
          <w:rFonts w:ascii="宋体" w:eastAsia="宋体" w:hAnsi="宋体" w:cs="Times New Roman"/>
          <w:b/>
          <w:bCs/>
          <w:sz w:val="28"/>
          <w:szCs w:val="28"/>
        </w:rPr>
      </w:pPr>
      <w:r w:rsidRPr="006D4F61">
        <w:rPr>
          <w:rFonts w:ascii="宋体" w:eastAsia="宋体" w:hAnsi="宋体" w:cs="Times New Roman" w:hint="eastAsia"/>
          <w:b/>
          <w:bCs/>
          <w:sz w:val="28"/>
          <w:szCs w:val="28"/>
        </w:rPr>
        <w:t>1.4.2 云台</w:t>
      </w:r>
      <w:r w:rsidRPr="006D4F61">
        <w:rPr>
          <w:rFonts w:ascii="宋体" w:eastAsia="宋体" w:hAnsi="宋体" w:cs="Times New Roman"/>
          <w:b/>
          <w:bCs/>
          <w:sz w:val="28"/>
          <w:szCs w:val="28"/>
        </w:rPr>
        <w:t>设计</w:t>
      </w:r>
      <w:r w:rsidRPr="006D4F61">
        <w:rPr>
          <w:rFonts w:ascii="宋体" w:eastAsia="宋体" w:hAnsi="宋体" w:cs="Times New Roman" w:hint="eastAsia"/>
          <w:b/>
          <w:bCs/>
          <w:sz w:val="28"/>
          <w:szCs w:val="28"/>
        </w:rPr>
        <w:t>的优点与不足</w:t>
      </w:r>
    </w:p>
    <w:p w:rsidR="006D4F61" w:rsidRPr="006D4F61" w:rsidRDefault="006D4F61" w:rsidP="006D4F61">
      <w:pPr>
        <w:spacing w:line="440" w:lineRule="exact"/>
        <w:ind w:firstLineChars="100" w:firstLine="241"/>
        <w:rPr>
          <w:rFonts w:ascii="宋体" w:eastAsia="宋体" w:hAnsi="宋体" w:cs="Times New Roman"/>
          <w:b/>
          <w:bCs/>
          <w:sz w:val="24"/>
          <w:szCs w:val="24"/>
        </w:rPr>
      </w:pPr>
      <w:r w:rsidRPr="006D4F61">
        <w:rPr>
          <w:rFonts w:ascii="宋体" w:eastAsia="宋体" w:hAnsi="宋体" w:cs="Times New Roman" w:hint="eastAsia"/>
          <w:b/>
          <w:bCs/>
          <w:sz w:val="24"/>
          <w:szCs w:val="24"/>
        </w:rPr>
        <w:t>A.改进型拨弹器</w:t>
      </w:r>
    </w:p>
    <w:p w:rsidR="006D4F61" w:rsidRPr="006D4F61" w:rsidRDefault="006D4F61" w:rsidP="006D4F61">
      <w:pPr>
        <w:spacing w:line="440" w:lineRule="exact"/>
        <w:ind w:firstLineChars="200" w:firstLine="480"/>
        <w:rPr>
          <w:rFonts w:ascii="宋体" w:eastAsia="宋体" w:hAnsi="宋体" w:cs="Times New Roman"/>
          <w:sz w:val="24"/>
          <w:szCs w:val="24"/>
        </w:rPr>
      </w:pPr>
      <w:r w:rsidRPr="006D4F61">
        <w:rPr>
          <w:rFonts w:ascii="宋体" w:eastAsia="宋体" w:hAnsi="宋体" w:cs="Times New Roman" w:hint="eastAsia"/>
          <w:sz w:val="24"/>
          <w:szCs w:val="24"/>
        </w:rPr>
        <w:t>优点: 较好解决了卡弹问题，经长期测试验证了其可靠性。</w:t>
      </w:r>
    </w:p>
    <w:p w:rsidR="006D4F61" w:rsidRPr="006D4F61" w:rsidRDefault="006D4F61" w:rsidP="006D4F61">
      <w:pPr>
        <w:spacing w:line="440" w:lineRule="exact"/>
        <w:rPr>
          <w:rFonts w:ascii="宋体" w:eastAsia="宋体" w:hAnsi="宋体" w:cs="Times New Roman"/>
          <w:sz w:val="24"/>
          <w:szCs w:val="24"/>
        </w:rPr>
      </w:pPr>
      <w:r w:rsidRPr="006D4F61">
        <w:rPr>
          <w:rFonts w:ascii="宋体" w:eastAsia="宋体" w:hAnsi="宋体" w:cs="Times New Roman" w:hint="eastAsia"/>
          <w:sz w:val="24"/>
          <w:szCs w:val="24"/>
        </w:rPr>
        <w:t xml:space="preserve">         能够保证子弹高效落入拨弹舱，基本解决了空弹问题。</w:t>
      </w:r>
    </w:p>
    <w:p w:rsidR="006D4F61" w:rsidRPr="006D4F61" w:rsidRDefault="006D4F61" w:rsidP="006D4F61">
      <w:pPr>
        <w:spacing w:line="440" w:lineRule="exact"/>
        <w:ind w:firstLineChars="200" w:firstLine="480"/>
        <w:rPr>
          <w:rFonts w:ascii="宋体" w:eastAsia="宋体" w:hAnsi="宋体" w:cs="Times New Roman"/>
          <w:sz w:val="24"/>
          <w:szCs w:val="24"/>
        </w:rPr>
      </w:pPr>
      <w:r w:rsidRPr="006D4F61">
        <w:rPr>
          <w:rFonts w:ascii="宋体" w:eastAsia="宋体" w:hAnsi="宋体" w:cs="Times New Roman" w:hint="eastAsia"/>
          <w:sz w:val="24"/>
          <w:szCs w:val="24"/>
        </w:rPr>
        <w:t>缺点：在其产品化上，其寿命区间有待测试。</w:t>
      </w:r>
    </w:p>
    <w:p w:rsidR="006D4F61" w:rsidRPr="006D4F61" w:rsidRDefault="006D4F61" w:rsidP="006D4F61">
      <w:pPr>
        <w:spacing w:line="440" w:lineRule="exact"/>
        <w:rPr>
          <w:rFonts w:ascii="宋体" w:eastAsia="宋体" w:hAnsi="宋体" w:cs="Times New Roman"/>
          <w:sz w:val="24"/>
          <w:szCs w:val="24"/>
        </w:rPr>
      </w:pPr>
      <w:r w:rsidRPr="006D4F61">
        <w:rPr>
          <w:rFonts w:ascii="宋体" w:eastAsia="宋体" w:hAnsi="宋体" w:cs="Times New Roman" w:hint="eastAsia"/>
          <w:sz w:val="24"/>
          <w:szCs w:val="24"/>
        </w:rPr>
        <w:t xml:space="preserve">         在其体量有改进空间。</w:t>
      </w:r>
    </w:p>
    <w:p w:rsidR="006D4F61" w:rsidRPr="006D4F61" w:rsidRDefault="006D4F61" w:rsidP="006D4F61">
      <w:pPr>
        <w:spacing w:line="440" w:lineRule="exact"/>
        <w:rPr>
          <w:rFonts w:ascii="宋体" w:eastAsia="宋体" w:hAnsi="宋体" w:cs="Times New Roman"/>
          <w:b/>
          <w:bCs/>
          <w:sz w:val="24"/>
          <w:szCs w:val="24"/>
        </w:rPr>
      </w:pPr>
    </w:p>
    <w:p w:rsidR="006D4F61" w:rsidRPr="006D4F61" w:rsidRDefault="006D4F61" w:rsidP="006D4F61">
      <w:pPr>
        <w:spacing w:line="440" w:lineRule="exact"/>
        <w:ind w:firstLineChars="100" w:firstLine="241"/>
        <w:rPr>
          <w:rFonts w:ascii="宋体" w:eastAsia="宋体" w:hAnsi="宋体" w:cs="Times New Roman"/>
          <w:sz w:val="24"/>
          <w:szCs w:val="24"/>
        </w:rPr>
      </w:pPr>
      <w:r w:rsidRPr="006D4F61">
        <w:rPr>
          <w:rFonts w:ascii="宋体" w:eastAsia="宋体" w:hAnsi="宋体" w:cs="Times New Roman" w:hint="eastAsia"/>
          <w:b/>
          <w:bCs/>
          <w:sz w:val="24"/>
          <w:szCs w:val="24"/>
        </w:rPr>
        <w:t>B.摩擦轮转速闭环控制</w:t>
      </w:r>
    </w:p>
    <w:p w:rsidR="006D4F61" w:rsidRPr="006D4F61" w:rsidRDefault="006D4F61" w:rsidP="006D4F61">
      <w:pPr>
        <w:spacing w:line="440" w:lineRule="exact"/>
        <w:ind w:firstLineChars="200" w:firstLine="480"/>
        <w:rPr>
          <w:rFonts w:ascii="宋体" w:eastAsia="宋体" w:hAnsi="宋体" w:cs="Times New Roman"/>
          <w:sz w:val="24"/>
          <w:szCs w:val="24"/>
        </w:rPr>
      </w:pPr>
      <w:r w:rsidRPr="006D4F61">
        <w:rPr>
          <w:rFonts w:ascii="宋体" w:eastAsia="宋体" w:hAnsi="宋体" w:cs="Times New Roman" w:hint="eastAsia"/>
          <w:sz w:val="24"/>
          <w:szCs w:val="24"/>
        </w:rPr>
        <w:t>优点：能够精确控制摩擦轮转动速度，一定程度上解决了子弹掉速问题、</w:t>
      </w:r>
    </w:p>
    <w:p w:rsidR="006D4F61" w:rsidRPr="006D4F61" w:rsidRDefault="006D4F61" w:rsidP="006D4F61">
      <w:pPr>
        <w:spacing w:line="440" w:lineRule="exact"/>
        <w:ind w:firstLineChars="200" w:firstLine="480"/>
        <w:rPr>
          <w:rFonts w:ascii="宋体" w:eastAsia="宋体" w:hAnsi="宋体" w:cs="Times New Roman"/>
          <w:sz w:val="24"/>
          <w:szCs w:val="24"/>
        </w:rPr>
      </w:pPr>
      <w:r w:rsidRPr="006D4F61">
        <w:rPr>
          <w:rFonts w:ascii="宋体" w:eastAsia="宋体" w:hAnsi="宋体" w:cs="Times New Roman" w:hint="eastAsia"/>
          <w:sz w:val="24"/>
          <w:szCs w:val="24"/>
        </w:rPr>
        <w:t>缺点：电路控制过于复杂，没有容错机制。</w:t>
      </w:r>
    </w:p>
    <w:p w:rsidR="006D4F61" w:rsidRPr="006D4F61" w:rsidRDefault="006D4F61" w:rsidP="006D4F61">
      <w:pPr>
        <w:spacing w:line="440" w:lineRule="exact"/>
        <w:rPr>
          <w:rFonts w:ascii="宋体" w:eastAsia="宋体" w:hAnsi="宋体" w:cs="Times New Roman"/>
          <w:sz w:val="24"/>
          <w:szCs w:val="24"/>
        </w:rPr>
      </w:pPr>
    </w:p>
    <w:p w:rsidR="006D4F61" w:rsidRPr="006D4F61" w:rsidRDefault="006D4F61" w:rsidP="006D4F61">
      <w:pPr>
        <w:keepNext/>
        <w:keepLines/>
        <w:spacing w:before="260" w:after="260" w:line="416" w:lineRule="auto"/>
        <w:outlineLvl w:val="2"/>
        <w:rPr>
          <w:rFonts w:ascii="宋体" w:eastAsia="宋体" w:hAnsi="宋体" w:cs="Times New Roman"/>
          <w:b/>
          <w:bCs/>
          <w:sz w:val="28"/>
          <w:szCs w:val="28"/>
        </w:rPr>
      </w:pPr>
      <w:bookmarkStart w:id="18" w:name="_Toc490577094"/>
      <w:r w:rsidRPr="006D4F61">
        <w:rPr>
          <w:rFonts w:ascii="宋体" w:eastAsia="宋体" w:hAnsi="宋体" w:cs="Times New Roman" w:hint="eastAsia"/>
          <w:b/>
          <w:bCs/>
          <w:sz w:val="28"/>
          <w:szCs w:val="28"/>
        </w:rPr>
        <w:t>1.4.3 战车取弹方案优点与不足</w:t>
      </w:r>
      <w:bookmarkEnd w:id="18"/>
    </w:p>
    <w:p w:rsidR="006D4F61" w:rsidRPr="006D4F61" w:rsidRDefault="006D4F61" w:rsidP="006D4F61">
      <w:pPr>
        <w:ind w:firstLineChars="200" w:firstLine="420"/>
        <w:rPr>
          <w:rFonts w:ascii="Calibri" w:eastAsia="宋体" w:hAnsi="Calibri" w:cs="Times New Roman"/>
        </w:rPr>
      </w:pPr>
      <w:r w:rsidRPr="006D4F61">
        <w:rPr>
          <w:rFonts w:ascii="Calibri" w:eastAsia="宋体" w:hAnsi="Calibri" w:cs="Times New Roman" w:hint="eastAsia"/>
        </w:rPr>
        <w:t>优点：</w:t>
      </w:r>
      <w:r w:rsidRPr="006D4F61">
        <w:rPr>
          <w:rFonts w:ascii="Calibri" w:eastAsia="宋体" w:hAnsi="Calibri" w:cs="Times New Roman" w:hint="eastAsia"/>
        </w:rPr>
        <w:t>1.</w:t>
      </w:r>
      <w:r w:rsidRPr="006D4F61">
        <w:rPr>
          <w:rFonts w:ascii="Calibri" w:eastAsia="宋体" w:hAnsi="Calibri" w:cs="Times New Roman" w:hint="eastAsia"/>
        </w:rPr>
        <w:t>取弹效率高，取弹量大，最大取弹效率为</w:t>
      </w:r>
      <w:r w:rsidRPr="006D4F61">
        <w:rPr>
          <w:rFonts w:ascii="Calibri" w:eastAsia="宋体" w:hAnsi="Calibri" w:cs="Times New Roman" w:hint="eastAsia"/>
        </w:rPr>
        <w:t>300</w:t>
      </w:r>
      <w:r w:rsidRPr="006D4F61">
        <w:rPr>
          <w:rFonts w:ascii="Calibri" w:eastAsia="宋体" w:hAnsi="Calibri" w:cs="Times New Roman" w:hint="eastAsia"/>
        </w:rPr>
        <w:t>颗每次，取弹几乎不花费时间。</w:t>
      </w:r>
    </w:p>
    <w:p w:rsidR="006D4F61" w:rsidRPr="006D4F61" w:rsidRDefault="006D4F61" w:rsidP="006D4F61">
      <w:pPr>
        <w:rPr>
          <w:rFonts w:ascii="Calibri" w:eastAsia="宋体" w:hAnsi="Calibri" w:cs="Times New Roman"/>
        </w:rPr>
      </w:pPr>
      <w:r w:rsidRPr="006D4F61">
        <w:rPr>
          <w:rFonts w:ascii="Calibri" w:eastAsia="宋体" w:hAnsi="Calibri" w:cs="Times New Roman" w:hint="eastAsia"/>
        </w:rPr>
        <w:t xml:space="preserve">    </w:t>
      </w:r>
      <w:r w:rsidRPr="006D4F61">
        <w:rPr>
          <w:rFonts w:ascii="Calibri" w:eastAsia="宋体" w:hAnsi="Calibri" w:cs="Times New Roman"/>
        </w:rPr>
        <w:t xml:space="preserve">  </w:t>
      </w:r>
      <w:r w:rsidRPr="006D4F61">
        <w:rPr>
          <w:rFonts w:ascii="Calibri" w:eastAsia="宋体" w:hAnsi="Calibri" w:cs="Times New Roman" w:hint="eastAsia"/>
        </w:rPr>
        <w:t xml:space="preserve">    2.</w:t>
      </w:r>
      <w:r w:rsidRPr="006D4F61">
        <w:rPr>
          <w:rFonts w:ascii="Calibri" w:eastAsia="宋体" w:hAnsi="Calibri" w:cs="Times New Roman" w:hint="eastAsia"/>
        </w:rPr>
        <w:t>质量轻，整套机构质量为</w:t>
      </w:r>
      <w:r w:rsidRPr="006D4F61">
        <w:rPr>
          <w:rFonts w:ascii="Calibri" w:eastAsia="宋体" w:hAnsi="Calibri" w:cs="Times New Roman" w:hint="eastAsia"/>
        </w:rPr>
        <w:t>380</w:t>
      </w:r>
      <w:r w:rsidRPr="006D4F61">
        <w:rPr>
          <w:rFonts w:ascii="Calibri" w:eastAsia="宋体" w:hAnsi="Calibri" w:cs="Times New Roman" w:hint="eastAsia"/>
        </w:rPr>
        <w:t>克。</w:t>
      </w:r>
    </w:p>
    <w:p w:rsidR="006D4F61" w:rsidRPr="006D4F61" w:rsidRDefault="006D4F61" w:rsidP="006D4F61">
      <w:pPr>
        <w:rPr>
          <w:rFonts w:ascii="Calibri" w:eastAsia="宋体" w:hAnsi="Calibri" w:cs="Times New Roman"/>
        </w:rPr>
      </w:pPr>
      <w:r w:rsidRPr="006D4F61">
        <w:rPr>
          <w:rFonts w:ascii="Calibri" w:eastAsia="宋体" w:hAnsi="Calibri" w:cs="Times New Roman" w:hint="eastAsia"/>
        </w:rPr>
        <w:t xml:space="preserve">     </w:t>
      </w:r>
      <w:r w:rsidRPr="006D4F61">
        <w:rPr>
          <w:rFonts w:ascii="Calibri" w:eastAsia="宋体" w:hAnsi="Calibri" w:cs="Times New Roman"/>
        </w:rPr>
        <w:t xml:space="preserve"> </w:t>
      </w:r>
      <w:r w:rsidRPr="006D4F61">
        <w:rPr>
          <w:rFonts w:ascii="Calibri" w:eastAsia="宋体" w:hAnsi="Calibri" w:cs="Times New Roman" w:hint="eastAsia"/>
        </w:rPr>
        <w:t xml:space="preserve">    3.</w:t>
      </w:r>
      <w:r w:rsidRPr="006D4F61">
        <w:rPr>
          <w:rFonts w:ascii="Calibri" w:eastAsia="宋体" w:hAnsi="Calibri" w:cs="Times New Roman" w:hint="eastAsia"/>
        </w:rPr>
        <w:t>模块化，便于移植。近需将飞机架高</w:t>
      </w:r>
      <w:r w:rsidRPr="006D4F61">
        <w:rPr>
          <w:rFonts w:ascii="Calibri" w:eastAsia="宋体" w:hAnsi="Calibri" w:cs="Times New Roman" w:hint="eastAsia"/>
        </w:rPr>
        <w:t>30mm</w:t>
      </w:r>
      <w:r w:rsidRPr="006D4F61">
        <w:rPr>
          <w:rFonts w:ascii="Calibri" w:eastAsia="宋体" w:hAnsi="Calibri" w:cs="Times New Roman" w:hint="eastAsia"/>
        </w:rPr>
        <w:t>，不需要多余的改装。</w:t>
      </w:r>
    </w:p>
    <w:p w:rsidR="006D4F61" w:rsidRPr="006D4F61" w:rsidRDefault="006D4F61" w:rsidP="006D4F61">
      <w:pPr>
        <w:rPr>
          <w:rFonts w:ascii="Calibri" w:eastAsia="宋体" w:hAnsi="Calibri" w:cs="Times New Roman"/>
        </w:rPr>
      </w:pPr>
      <w:r w:rsidRPr="006D4F61">
        <w:rPr>
          <w:rFonts w:ascii="Calibri" w:eastAsia="宋体" w:hAnsi="Calibri" w:cs="Times New Roman" w:hint="eastAsia"/>
        </w:rPr>
        <w:t xml:space="preserve">         </w:t>
      </w:r>
      <w:r w:rsidRPr="006D4F61">
        <w:rPr>
          <w:rFonts w:ascii="Calibri" w:eastAsia="宋体" w:hAnsi="Calibri" w:cs="Times New Roman"/>
        </w:rPr>
        <w:t xml:space="preserve"> </w:t>
      </w:r>
      <w:r w:rsidRPr="006D4F61">
        <w:rPr>
          <w:rFonts w:ascii="Calibri" w:eastAsia="宋体" w:hAnsi="Calibri" w:cs="Times New Roman" w:hint="eastAsia"/>
        </w:rPr>
        <w:t>4.</w:t>
      </w:r>
      <w:r w:rsidRPr="006D4F61">
        <w:rPr>
          <w:rFonts w:ascii="Calibri" w:eastAsia="宋体" w:hAnsi="Calibri" w:cs="Times New Roman" w:hint="eastAsia"/>
        </w:rPr>
        <w:t>落弹面积较小，轨迹近乎竖直，便于战车接弹。</w:t>
      </w:r>
    </w:p>
    <w:p w:rsidR="006D4F61" w:rsidRPr="006D4F61" w:rsidRDefault="006D4F61" w:rsidP="006D4F61">
      <w:pPr>
        <w:ind w:firstLineChars="200" w:firstLine="420"/>
        <w:rPr>
          <w:rFonts w:ascii="Calibri" w:eastAsia="宋体" w:hAnsi="Calibri" w:cs="Times New Roman"/>
        </w:rPr>
      </w:pPr>
      <w:r w:rsidRPr="006D4F61">
        <w:rPr>
          <w:rFonts w:ascii="Calibri" w:eastAsia="宋体" w:hAnsi="Calibri" w:cs="Times New Roman" w:hint="eastAsia"/>
        </w:rPr>
        <w:t>缺点：</w:t>
      </w:r>
      <w:r w:rsidRPr="006D4F61">
        <w:rPr>
          <w:rFonts w:ascii="Calibri" w:eastAsia="宋体" w:hAnsi="Calibri" w:cs="Times New Roman" w:hint="eastAsia"/>
        </w:rPr>
        <w:t>1.</w:t>
      </w:r>
      <w:r w:rsidRPr="006D4F61">
        <w:rPr>
          <w:rFonts w:ascii="Calibri" w:eastAsia="宋体" w:hAnsi="Calibri" w:cs="Times New Roman" w:hint="eastAsia"/>
        </w:rPr>
        <w:t>第二次及以后取弹数量受飞机停留位置处弹量分布影响，取弹数量随次数递减。</w:t>
      </w:r>
    </w:p>
    <w:p w:rsidR="006D4F61" w:rsidRPr="006D4F61" w:rsidRDefault="006D4F61" w:rsidP="006D4F61">
      <w:pPr>
        <w:rPr>
          <w:rFonts w:ascii="Calibri" w:eastAsia="宋体" w:hAnsi="Calibri" w:cs="Times New Roman"/>
        </w:rPr>
      </w:pPr>
      <w:r w:rsidRPr="006D4F61">
        <w:rPr>
          <w:rFonts w:ascii="Calibri" w:eastAsia="宋体" w:hAnsi="Calibri" w:cs="Times New Roman" w:hint="eastAsia"/>
        </w:rPr>
        <w:t xml:space="preserve">          2.</w:t>
      </w:r>
      <w:r w:rsidRPr="006D4F61">
        <w:rPr>
          <w:rFonts w:ascii="Calibri" w:eastAsia="宋体" w:hAnsi="Calibri" w:cs="Times New Roman" w:hint="eastAsia"/>
        </w:rPr>
        <w:t>机械爪开口处若卡弹在飞行过程中会有几颗子弹掉落。</w:t>
      </w:r>
    </w:p>
    <w:p w:rsidR="006D4F61" w:rsidRPr="006D4F61" w:rsidRDefault="006D4F61" w:rsidP="006D4F61">
      <w:pPr>
        <w:keepNext/>
        <w:keepLines/>
        <w:spacing w:before="260" w:after="260" w:line="416" w:lineRule="auto"/>
        <w:outlineLvl w:val="2"/>
        <w:rPr>
          <w:rFonts w:ascii="宋体" w:eastAsia="宋体" w:hAnsi="宋体" w:cs="Times New Roman"/>
          <w:b/>
          <w:bCs/>
          <w:sz w:val="28"/>
          <w:szCs w:val="28"/>
        </w:rPr>
      </w:pPr>
      <w:bookmarkStart w:id="19" w:name="_Toc490577095"/>
      <w:r w:rsidRPr="006D4F61">
        <w:rPr>
          <w:rFonts w:ascii="宋体" w:eastAsia="宋体" w:hAnsi="宋体" w:cs="Times New Roman" w:hint="eastAsia"/>
          <w:b/>
          <w:bCs/>
          <w:sz w:val="28"/>
          <w:szCs w:val="28"/>
        </w:rPr>
        <w:t>1.4.4 战车接弹方案优点与不足</w:t>
      </w:r>
      <w:bookmarkEnd w:id="19"/>
    </w:p>
    <w:p w:rsidR="006D4F61" w:rsidRPr="006D4F61" w:rsidRDefault="006D4F61" w:rsidP="006D4F61">
      <w:pPr>
        <w:rPr>
          <w:rFonts w:ascii="Calibri" w:eastAsia="宋体" w:hAnsi="Calibri" w:cs="Times New Roman"/>
        </w:rPr>
      </w:pPr>
      <w:r w:rsidRPr="006D4F61">
        <w:rPr>
          <w:rFonts w:ascii="Calibri" w:eastAsia="宋体" w:hAnsi="Calibri" w:cs="Times New Roman" w:hint="eastAsia"/>
        </w:rPr>
        <w:t>伸展机构</w:t>
      </w:r>
    </w:p>
    <w:p w:rsidR="006D4F61" w:rsidRPr="006D4F61" w:rsidRDefault="006D4F61" w:rsidP="006D4F61">
      <w:pPr>
        <w:rPr>
          <w:rFonts w:ascii="Calibri" w:eastAsia="宋体" w:hAnsi="Calibri" w:cs="Times New Roman"/>
        </w:rPr>
      </w:pPr>
      <w:r w:rsidRPr="006D4F61">
        <w:rPr>
          <w:rFonts w:ascii="Calibri" w:eastAsia="宋体" w:hAnsi="Calibri" w:cs="Times New Roman" w:hint="eastAsia"/>
        </w:rPr>
        <w:t>优点：</w:t>
      </w:r>
      <w:r w:rsidRPr="006D4F61">
        <w:rPr>
          <w:rFonts w:ascii="Calibri" w:eastAsia="宋体" w:hAnsi="Calibri" w:cs="Times New Roman" w:hint="eastAsia"/>
        </w:rPr>
        <w:t>1.</w:t>
      </w:r>
      <w:r w:rsidRPr="006D4F61">
        <w:rPr>
          <w:rFonts w:ascii="Calibri" w:eastAsia="宋体" w:hAnsi="Calibri" w:cs="Times New Roman" w:hint="eastAsia"/>
        </w:rPr>
        <w:t>机构变形前体积较小，展开后，面积体积比很大。</w:t>
      </w:r>
    </w:p>
    <w:p w:rsidR="006D4F61" w:rsidRPr="006D4F61" w:rsidRDefault="006D4F61" w:rsidP="006D4F61">
      <w:pPr>
        <w:rPr>
          <w:rFonts w:ascii="Calibri" w:eastAsia="宋体" w:hAnsi="Calibri" w:cs="Times New Roman"/>
        </w:rPr>
      </w:pPr>
      <w:r w:rsidRPr="006D4F61">
        <w:rPr>
          <w:rFonts w:ascii="Calibri" w:eastAsia="宋体" w:hAnsi="Calibri" w:cs="Times New Roman" w:hint="eastAsia"/>
        </w:rPr>
        <w:t xml:space="preserve">      2.</w:t>
      </w:r>
      <w:r w:rsidRPr="006D4F61">
        <w:rPr>
          <w:rFonts w:ascii="Calibri" w:eastAsia="宋体" w:hAnsi="Calibri" w:cs="Times New Roman" w:hint="eastAsia"/>
        </w:rPr>
        <w:t>展开过程中，接弹面扫过的体积很小，不易发生干涉。</w:t>
      </w:r>
    </w:p>
    <w:p w:rsidR="006D4F61" w:rsidRPr="006D4F61" w:rsidRDefault="006D4F61" w:rsidP="006D4F61">
      <w:pPr>
        <w:rPr>
          <w:rFonts w:ascii="Calibri" w:eastAsia="宋体" w:hAnsi="Calibri" w:cs="Times New Roman"/>
        </w:rPr>
      </w:pPr>
      <w:r w:rsidRPr="006D4F61">
        <w:rPr>
          <w:rFonts w:ascii="Calibri" w:eastAsia="宋体" w:hAnsi="Calibri" w:cs="Times New Roman" w:hint="eastAsia"/>
        </w:rPr>
        <w:t xml:space="preserve">      3.</w:t>
      </w:r>
      <w:r w:rsidRPr="006D4F61">
        <w:rPr>
          <w:rFonts w:ascii="Calibri" w:eastAsia="宋体" w:hAnsi="Calibri" w:cs="Times New Roman" w:hint="eastAsia"/>
        </w:rPr>
        <w:t>驱动方式简单，用一个电机加同步带即可完成。</w:t>
      </w:r>
    </w:p>
    <w:p w:rsidR="006D4F61" w:rsidRPr="006D4F61" w:rsidRDefault="006D4F61" w:rsidP="006D4F61">
      <w:pPr>
        <w:rPr>
          <w:rFonts w:ascii="Calibri" w:eastAsia="宋体" w:hAnsi="Calibri" w:cs="Times New Roman"/>
        </w:rPr>
      </w:pPr>
      <w:r w:rsidRPr="006D4F61">
        <w:rPr>
          <w:rFonts w:ascii="Calibri" w:eastAsia="宋体" w:hAnsi="Calibri" w:cs="Times New Roman" w:hint="eastAsia"/>
        </w:rPr>
        <w:t>缺点：</w:t>
      </w:r>
      <w:r w:rsidRPr="006D4F61">
        <w:rPr>
          <w:rFonts w:ascii="Calibri" w:eastAsia="宋体" w:hAnsi="Calibri" w:cs="Times New Roman" w:hint="eastAsia"/>
        </w:rPr>
        <w:t>1.</w:t>
      </w:r>
      <w:r w:rsidRPr="006D4F61">
        <w:rPr>
          <w:rFonts w:ascii="Calibri" w:eastAsia="宋体" w:hAnsi="Calibri" w:cs="Times New Roman" w:hint="eastAsia"/>
        </w:rPr>
        <w:t>导向铝管和升降块之间没有做润滑，有一定的摩擦阻力。</w:t>
      </w:r>
    </w:p>
    <w:p w:rsidR="006D4F61" w:rsidRPr="006D4F61" w:rsidRDefault="006D4F61" w:rsidP="006D4F61">
      <w:pPr>
        <w:rPr>
          <w:rFonts w:ascii="Calibri" w:eastAsia="宋体" w:hAnsi="Calibri" w:cs="Times New Roman"/>
        </w:rPr>
      </w:pPr>
      <w:r w:rsidRPr="006D4F61">
        <w:rPr>
          <w:rFonts w:ascii="Calibri" w:eastAsia="宋体" w:hAnsi="Calibri" w:cs="Times New Roman" w:hint="eastAsia"/>
        </w:rPr>
        <w:lastRenderedPageBreak/>
        <w:t xml:space="preserve">      2.</w:t>
      </w:r>
      <w:r w:rsidRPr="006D4F61">
        <w:rPr>
          <w:rFonts w:ascii="Calibri" w:eastAsia="宋体" w:hAnsi="Calibri" w:cs="Times New Roman" w:hint="eastAsia"/>
        </w:rPr>
        <w:t>展开面积受机构初始高度限制，仍然需要进一步优化。</w:t>
      </w:r>
    </w:p>
    <w:p w:rsidR="006D4F61" w:rsidRPr="006D4F61" w:rsidRDefault="006D4F61" w:rsidP="006D4F61">
      <w:pPr>
        <w:rPr>
          <w:rFonts w:ascii="Calibri" w:eastAsia="宋体" w:hAnsi="Calibri" w:cs="Times New Roman"/>
        </w:rPr>
      </w:pPr>
      <w:r w:rsidRPr="006D4F61">
        <w:rPr>
          <w:rFonts w:ascii="Calibri" w:eastAsia="宋体" w:hAnsi="Calibri" w:cs="Times New Roman" w:hint="eastAsia"/>
        </w:rPr>
        <w:t xml:space="preserve">      3.</w:t>
      </w:r>
      <w:r w:rsidRPr="006D4F61">
        <w:rPr>
          <w:rFonts w:ascii="Calibri" w:eastAsia="宋体" w:hAnsi="Calibri" w:cs="Times New Roman" w:hint="eastAsia"/>
        </w:rPr>
        <w:t>机构初始顶端面积较小，较难布置二维码等视觉识别标记。</w:t>
      </w:r>
    </w:p>
    <w:p w:rsidR="006D4F61" w:rsidRPr="006D4F61" w:rsidRDefault="006D4F61" w:rsidP="006D4F61">
      <w:pPr>
        <w:rPr>
          <w:rFonts w:ascii="Calibri" w:eastAsia="宋体" w:hAnsi="Calibri" w:cs="Times New Roman"/>
        </w:rPr>
      </w:pPr>
    </w:p>
    <w:p w:rsidR="006D4F61" w:rsidRPr="006D4F61" w:rsidRDefault="006D4F61" w:rsidP="006D4F61">
      <w:pPr>
        <w:jc w:val="left"/>
        <w:rPr>
          <w:rFonts w:ascii="Calibri" w:eastAsia="宋体" w:hAnsi="Calibri" w:cs="Times New Roman"/>
        </w:rPr>
      </w:pPr>
      <w:r w:rsidRPr="006D4F61">
        <w:rPr>
          <w:rFonts w:ascii="Calibri" w:eastAsia="宋体" w:hAnsi="Calibri" w:cs="Times New Roman" w:hint="eastAsia"/>
        </w:rPr>
        <w:t>定尺寸接弹装置</w:t>
      </w:r>
    </w:p>
    <w:p w:rsidR="006D4F61" w:rsidRPr="006D4F61" w:rsidRDefault="006D4F61" w:rsidP="006D4F61">
      <w:pPr>
        <w:rPr>
          <w:rFonts w:ascii="Calibri" w:eastAsia="宋体" w:hAnsi="Calibri" w:cs="Times New Roman"/>
        </w:rPr>
      </w:pPr>
      <w:r w:rsidRPr="006D4F61">
        <w:rPr>
          <w:rFonts w:ascii="Calibri" w:eastAsia="宋体" w:hAnsi="Calibri" w:cs="Times New Roman" w:hint="eastAsia"/>
        </w:rPr>
        <w:t>优点：</w:t>
      </w:r>
      <w:r w:rsidRPr="006D4F61">
        <w:rPr>
          <w:rFonts w:ascii="Calibri" w:eastAsia="宋体" w:hAnsi="Calibri" w:cs="Times New Roman" w:hint="eastAsia"/>
        </w:rPr>
        <w:t>1.</w:t>
      </w:r>
      <w:r w:rsidRPr="006D4F61">
        <w:rPr>
          <w:rFonts w:ascii="Calibri" w:eastAsia="宋体" w:hAnsi="Calibri" w:cs="Times New Roman" w:hint="eastAsia"/>
        </w:rPr>
        <w:t>接弹面积大。</w:t>
      </w:r>
    </w:p>
    <w:p w:rsidR="006D4F61" w:rsidRPr="006D4F61" w:rsidRDefault="006D4F61" w:rsidP="006D4F61">
      <w:pPr>
        <w:rPr>
          <w:rFonts w:ascii="Calibri" w:eastAsia="宋体" w:hAnsi="Calibri" w:cs="Times New Roman"/>
        </w:rPr>
      </w:pPr>
      <w:r w:rsidRPr="006D4F61">
        <w:rPr>
          <w:rFonts w:ascii="Calibri" w:eastAsia="宋体" w:hAnsi="Calibri" w:cs="Times New Roman"/>
        </w:rPr>
        <w:t xml:space="preserve">      </w:t>
      </w:r>
      <w:r w:rsidRPr="006D4F61">
        <w:rPr>
          <w:rFonts w:ascii="Calibri" w:eastAsia="宋体" w:hAnsi="Calibri" w:cs="Times New Roman" w:hint="eastAsia"/>
        </w:rPr>
        <w:t>2.</w:t>
      </w:r>
      <w:r w:rsidRPr="006D4F61">
        <w:rPr>
          <w:rFonts w:ascii="Calibri" w:eastAsia="宋体" w:hAnsi="Calibri" w:cs="Times New Roman" w:hint="eastAsia"/>
        </w:rPr>
        <w:t>制作维修方便。</w:t>
      </w:r>
    </w:p>
    <w:p w:rsidR="006D4F61" w:rsidRPr="006D4F61" w:rsidRDefault="006D4F61" w:rsidP="006D4F61">
      <w:pPr>
        <w:rPr>
          <w:rFonts w:ascii="Calibri" w:eastAsia="宋体" w:hAnsi="Calibri" w:cs="Times New Roman"/>
        </w:rPr>
      </w:pPr>
      <w:r w:rsidRPr="006D4F61">
        <w:rPr>
          <w:rFonts w:ascii="Calibri" w:eastAsia="宋体" w:hAnsi="Calibri" w:cs="Times New Roman" w:hint="eastAsia"/>
        </w:rPr>
        <w:t>缺点：</w:t>
      </w:r>
      <w:r w:rsidRPr="006D4F61">
        <w:rPr>
          <w:rFonts w:ascii="Calibri" w:eastAsia="宋体" w:hAnsi="Calibri" w:cs="Times New Roman" w:hint="eastAsia"/>
        </w:rPr>
        <w:t>1.</w:t>
      </w:r>
      <w:r w:rsidRPr="006D4F61">
        <w:rPr>
          <w:rFonts w:ascii="Calibri" w:eastAsia="宋体" w:hAnsi="Calibri" w:cs="Times New Roman" w:hint="eastAsia"/>
        </w:rPr>
        <w:t>体积较大，质量较大。</w:t>
      </w:r>
    </w:p>
    <w:p w:rsidR="006D4F61" w:rsidRPr="006D4F61" w:rsidRDefault="006D4F61" w:rsidP="006D4F61">
      <w:pPr>
        <w:rPr>
          <w:rFonts w:ascii="Calibri" w:eastAsia="宋体" w:hAnsi="Calibri" w:cs="Times New Roman"/>
        </w:rPr>
      </w:pPr>
      <w:r w:rsidRPr="006D4F61">
        <w:rPr>
          <w:rFonts w:ascii="Calibri" w:eastAsia="宋体" w:hAnsi="Calibri" w:cs="Times New Roman" w:hint="eastAsia"/>
        </w:rPr>
        <w:t xml:space="preserve">      2.</w:t>
      </w:r>
      <w:r w:rsidRPr="006D4F61">
        <w:rPr>
          <w:rFonts w:ascii="Calibri" w:eastAsia="宋体" w:hAnsi="Calibri" w:cs="Times New Roman" w:hint="eastAsia"/>
        </w:rPr>
        <w:t>在车运动的过程中可能会和墙壁障碍物发生碰撞。</w:t>
      </w:r>
    </w:p>
    <w:p w:rsidR="006D4F61" w:rsidRPr="006D4F61" w:rsidRDefault="006D4F61" w:rsidP="006D4F61">
      <w:pPr>
        <w:rPr>
          <w:rFonts w:ascii="Calibri" w:eastAsia="宋体" w:hAnsi="Calibri" w:cs="Times New Roman"/>
        </w:rPr>
      </w:pPr>
    </w:p>
    <w:p w:rsidR="006D4F61" w:rsidRPr="006D4F61" w:rsidRDefault="006D4F61" w:rsidP="006D4F61">
      <w:pPr>
        <w:spacing w:line="440" w:lineRule="exact"/>
        <w:rPr>
          <w:rFonts w:ascii="宋体" w:eastAsia="宋体" w:hAnsi="宋体" w:cs="Times New Roman"/>
          <w:sz w:val="24"/>
          <w:szCs w:val="24"/>
        </w:rPr>
      </w:pPr>
    </w:p>
    <w:p w:rsidR="00A117FA" w:rsidRPr="00C522BC" w:rsidRDefault="00A117FA" w:rsidP="00C522BC">
      <w:pPr>
        <w:spacing w:line="440" w:lineRule="exact"/>
        <w:rPr>
          <w:rFonts w:asciiTheme="minorEastAsia" w:hAnsiTheme="minorEastAsia"/>
          <w:sz w:val="24"/>
          <w:szCs w:val="24"/>
        </w:rPr>
      </w:pPr>
    </w:p>
    <w:p w:rsidR="00E61475" w:rsidRPr="00A117FA" w:rsidRDefault="00E61475" w:rsidP="00506733">
      <w:pPr>
        <w:rPr>
          <w:rFonts w:ascii="微软雅黑" w:eastAsia="微软雅黑" w:hAnsi="微软雅黑"/>
          <w:sz w:val="20"/>
          <w:szCs w:val="20"/>
        </w:rPr>
      </w:pPr>
      <w:r w:rsidRPr="00273F3F">
        <w:rPr>
          <w:rFonts w:ascii="微软雅黑" w:eastAsia="微软雅黑" w:hAnsi="微软雅黑"/>
          <w:b/>
          <w:sz w:val="20"/>
          <w:szCs w:val="20"/>
        </w:rPr>
        <w:br w:type="page"/>
      </w:r>
    </w:p>
    <w:p w:rsidR="00E61475" w:rsidRDefault="00813A47" w:rsidP="007C0DD7">
      <w:pPr>
        <w:pStyle w:val="1"/>
        <w:jc w:val="center"/>
        <w:rPr>
          <w:rFonts w:ascii="微软雅黑" w:eastAsia="微软雅黑" w:hAnsi="微软雅黑"/>
        </w:rPr>
      </w:pPr>
      <w:bookmarkStart w:id="20" w:name="_Toc490577096"/>
      <w:r>
        <w:rPr>
          <w:rFonts w:ascii="微软雅黑" w:eastAsia="微软雅黑" w:hAnsi="微软雅黑" w:hint="eastAsia"/>
        </w:rPr>
        <w:lastRenderedPageBreak/>
        <w:t xml:space="preserve">2 </w:t>
      </w:r>
      <w:r w:rsidR="00E61475" w:rsidRPr="003A4A40">
        <w:rPr>
          <w:rFonts w:ascii="微软雅黑" w:eastAsia="微软雅黑" w:hAnsi="微软雅黑" w:hint="eastAsia"/>
        </w:rPr>
        <w:t>嵌入式</w:t>
      </w:r>
      <w:r w:rsidR="00E61475" w:rsidRPr="003A4A40">
        <w:rPr>
          <w:rFonts w:ascii="微软雅黑" w:eastAsia="微软雅黑" w:hAnsi="微软雅黑"/>
        </w:rPr>
        <w:t>部分</w:t>
      </w:r>
      <w:bookmarkEnd w:id="20"/>
    </w:p>
    <w:p w:rsidR="00522596" w:rsidRDefault="009436B8" w:rsidP="00522596">
      <w:pPr>
        <w:pStyle w:val="2"/>
        <w:rPr>
          <w:rFonts w:ascii="微软雅黑" w:eastAsia="微软雅黑" w:hAnsi="微软雅黑"/>
          <w:sz w:val="36"/>
          <w:szCs w:val="36"/>
        </w:rPr>
      </w:pPr>
      <w:bookmarkStart w:id="21" w:name="_Toc490577097"/>
      <w:r>
        <w:rPr>
          <w:rFonts w:ascii="微软雅黑" w:eastAsia="微软雅黑" w:hAnsi="微软雅黑"/>
          <w:sz w:val="36"/>
          <w:szCs w:val="36"/>
        </w:rPr>
        <w:t>2</w:t>
      </w:r>
      <w:r w:rsidR="00522596">
        <w:rPr>
          <w:rFonts w:ascii="微软雅黑" w:eastAsia="微软雅黑" w:hAnsi="微软雅黑"/>
          <w:sz w:val="36"/>
          <w:szCs w:val="36"/>
        </w:rPr>
        <w:t>.1</w:t>
      </w:r>
      <w:r w:rsidR="00C4756A" w:rsidRPr="00FF0812">
        <w:rPr>
          <w:rFonts w:ascii="微软雅黑" w:eastAsia="微软雅黑" w:hAnsi="微软雅黑" w:hint="eastAsia"/>
          <w:sz w:val="36"/>
          <w:szCs w:val="36"/>
        </w:rPr>
        <w:t xml:space="preserve"> </w:t>
      </w:r>
      <w:r w:rsidR="0075259F">
        <w:rPr>
          <w:rFonts w:ascii="微软雅黑" w:eastAsia="微软雅黑" w:hAnsi="微软雅黑" w:hint="eastAsia"/>
          <w:sz w:val="36"/>
          <w:szCs w:val="36"/>
        </w:rPr>
        <w:t>整体</w:t>
      </w:r>
      <w:r w:rsidR="0075259F">
        <w:rPr>
          <w:rFonts w:ascii="微软雅黑" w:eastAsia="微软雅黑" w:hAnsi="微软雅黑"/>
          <w:sz w:val="36"/>
          <w:szCs w:val="36"/>
        </w:rPr>
        <w:t>方案</w:t>
      </w:r>
      <w:bookmarkEnd w:id="21"/>
    </w:p>
    <w:p w:rsidR="00C86325" w:rsidRPr="00705F5A" w:rsidRDefault="0022170B" w:rsidP="00C86325">
      <w:pPr>
        <w:rPr>
          <w:rFonts w:asciiTheme="minorEastAsia" w:hAnsiTheme="minorEastAsia"/>
          <w:sz w:val="24"/>
          <w:szCs w:val="24"/>
        </w:rPr>
      </w:pPr>
      <w:r w:rsidRPr="00705F5A">
        <w:rPr>
          <w:rFonts w:asciiTheme="minorEastAsia" w:hAnsiTheme="minorEastAsia" w:hint="eastAsia"/>
          <w:sz w:val="24"/>
          <w:szCs w:val="24"/>
        </w:rPr>
        <w:t>在官方代码的基础上根据自己</w:t>
      </w:r>
      <w:r w:rsidR="00C86325" w:rsidRPr="00705F5A">
        <w:rPr>
          <w:rFonts w:asciiTheme="minorEastAsia" w:hAnsiTheme="minorEastAsia" w:hint="eastAsia"/>
          <w:sz w:val="24"/>
          <w:szCs w:val="24"/>
        </w:rPr>
        <w:t>需求修改。</w:t>
      </w:r>
    </w:p>
    <w:p w:rsidR="00E56E08" w:rsidRPr="00705F5A" w:rsidRDefault="00C86325" w:rsidP="00180E1C">
      <w:pPr>
        <w:spacing w:line="440" w:lineRule="exact"/>
        <w:rPr>
          <w:rFonts w:asciiTheme="minorEastAsia" w:hAnsiTheme="minorEastAsia"/>
          <w:b/>
          <w:sz w:val="24"/>
          <w:szCs w:val="24"/>
        </w:rPr>
      </w:pPr>
      <w:r w:rsidRPr="00705F5A">
        <w:rPr>
          <w:rFonts w:asciiTheme="minorEastAsia" w:hAnsiTheme="minorEastAsia" w:hint="eastAsia"/>
          <w:b/>
          <w:sz w:val="24"/>
          <w:szCs w:val="24"/>
        </w:rPr>
        <w:t>1</w:t>
      </w:r>
      <w:r w:rsidR="0022170B" w:rsidRPr="00705F5A">
        <w:rPr>
          <w:rFonts w:asciiTheme="minorEastAsia" w:hAnsiTheme="minorEastAsia" w:hint="eastAsia"/>
          <w:b/>
          <w:sz w:val="24"/>
          <w:szCs w:val="24"/>
        </w:rPr>
        <w:t>、整体视图</w:t>
      </w:r>
    </w:p>
    <w:p w:rsidR="00C86325" w:rsidRDefault="00C86325" w:rsidP="0070136C">
      <w:pPr>
        <w:spacing w:line="440" w:lineRule="exact"/>
        <w:ind w:firstLine="420"/>
        <w:rPr>
          <w:rFonts w:asciiTheme="minorEastAsia" w:hAnsiTheme="minorEastAsia"/>
          <w:sz w:val="24"/>
          <w:szCs w:val="24"/>
        </w:rPr>
      </w:pPr>
      <w:r>
        <w:rPr>
          <w:rFonts w:asciiTheme="minorEastAsia" w:hAnsiTheme="minorEastAsia" w:hint="eastAsia"/>
          <w:sz w:val="24"/>
          <w:szCs w:val="24"/>
        </w:rPr>
        <w:t>修整了官方代码，去掉不必要的逻辑，</w:t>
      </w:r>
      <w:r w:rsidR="005869D1">
        <w:rPr>
          <w:rFonts w:asciiTheme="minorEastAsia" w:hAnsiTheme="minorEastAsia" w:hint="eastAsia"/>
          <w:sz w:val="24"/>
          <w:szCs w:val="24"/>
        </w:rPr>
        <w:t>状态标志</w:t>
      </w:r>
      <w:r w:rsidR="0070136C">
        <w:rPr>
          <w:rFonts w:asciiTheme="minorEastAsia" w:hAnsiTheme="minorEastAsia" w:hint="eastAsia"/>
          <w:sz w:val="24"/>
          <w:szCs w:val="24"/>
        </w:rPr>
        <w:t>统一</w:t>
      </w:r>
      <w:r w:rsidR="005869D1">
        <w:rPr>
          <w:rFonts w:asciiTheme="minorEastAsia" w:hAnsiTheme="minorEastAsia" w:hint="eastAsia"/>
          <w:sz w:val="24"/>
          <w:szCs w:val="24"/>
        </w:rPr>
        <w:t>进行切换</w:t>
      </w:r>
      <w:r w:rsidR="0070136C">
        <w:rPr>
          <w:rFonts w:asciiTheme="minorEastAsia" w:hAnsiTheme="minorEastAsia" w:hint="eastAsia"/>
          <w:sz w:val="24"/>
          <w:szCs w:val="24"/>
        </w:rPr>
        <w:t>，</w:t>
      </w:r>
      <w:r>
        <w:rPr>
          <w:rFonts w:asciiTheme="minorEastAsia" w:hAnsiTheme="minorEastAsia" w:hint="eastAsia"/>
          <w:sz w:val="24"/>
          <w:szCs w:val="24"/>
        </w:rPr>
        <w:t>刻意的保持了</w:t>
      </w:r>
      <w:r w:rsidR="005869D1">
        <w:rPr>
          <w:rFonts w:asciiTheme="minorEastAsia" w:hAnsiTheme="minorEastAsia" w:hint="eastAsia"/>
          <w:sz w:val="24"/>
          <w:szCs w:val="24"/>
        </w:rPr>
        <w:t>云台和底盘</w:t>
      </w:r>
      <w:r>
        <w:rPr>
          <w:rFonts w:asciiTheme="minorEastAsia" w:hAnsiTheme="minorEastAsia" w:hint="eastAsia"/>
          <w:sz w:val="24"/>
          <w:szCs w:val="24"/>
        </w:rPr>
        <w:t>的逻辑框架一致，减小bug出现几率。</w:t>
      </w:r>
      <w:r w:rsidR="0022170B">
        <w:rPr>
          <w:rFonts w:asciiTheme="minorEastAsia" w:hAnsiTheme="minorEastAsia" w:hint="eastAsia"/>
          <w:sz w:val="24"/>
          <w:szCs w:val="24"/>
        </w:rPr>
        <w:t>注释统一用中文表达，避免中式英语。</w:t>
      </w:r>
    </w:p>
    <w:p w:rsidR="0022170B" w:rsidRPr="00705F5A" w:rsidRDefault="0022170B" w:rsidP="0022170B">
      <w:pPr>
        <w:spacing w:line="440" w:lineRule="exact"/>
        <w:rPr>
          <w:rFonts w:asciiTheme="minorEastAsia" w:hAnsiTheme="minorEastAsia"/>
          <w:b/>
          <w:sz w:val="24"/>
          <w:szCs w:val="24"/>
        </w:rPr>
      </w:pPr>
      <w:r w:rsidRPr="00705F5A">
        <w:rPr>
          <w:rFonts w:asciiTheme="minorEastAsia" w:hAnsiTheme="minorEastAsia" w:hint="eastAsia"/>
          <w:b/>
          <w:sz w:val="24"/>
          <w:szCs w:val="24"/>
        </w:rPr>
        <w:t>2、云台与底盘</w:t>
      </w:r>
    </w:p>
    <w:p w:rsidR="0022170B" w:rsidRDefault="0022170B" w:rsidP="0022170B">
      <w:pPr>
        <w:spacing w:line="440" w:lineRule="exact"/>
        <w:ind w:firstLine="420"/>
        <w:rPr>
          <w:rFonts w:asciiTheme="minorEastAsia" w:hAnsiTheme="minorEastAsia"/>
          <w:sz w:val="24"/>
          <w:szCs w:val="24"/>
        </w:rPr>
      </w:pPr>
      <w:r>
        <w:rPr>
          <w:rFonts w:asciiTheme="minorEastAsia" w:hAnsiTheme="minorEastAsia" w:hint="eastAsia"/>
          <w:sz w:val="24"/>
          <w:szCs w:val="24"/>
        </w:rPr>
        <w:t>云台与底盘分开控制，底层控制部分保留了官方PID运算函数，为方便调试设立了不同的模式</w:t>
      </w:r>
      <w:r w:rsidR="005869D1">
        <w:rPr>
          <w:rFonts w:asciiTheme="minorEastAsia" w:hAnsiTheme="minorEastAsia" w:hint="eastAsia"/>
          <w:sz w:val="24"/>
          <w:szCs w:val="24"/>
        </w:rPr>
        <w:t>。保留了调试用的各个整型变量，以便使用</w:t>
      </w:r>
      <w:r w:rsidR="005869D1">
        <w:rPr>
          <w:rFonts w:asciiTheme="minorEastAsia" w:hAnsiTheme="minorEastAsia"/>
          <w:sz w:val="24"/>
          <w:szCs w:val="24"/>
        </w:rPr>
        <w:t>J-Scope</w:t>
      </w:r>
      <w:r w:rsidR="005869D1">
        <w:rPr>
          <w:rFonts w:asciiTheme="minorEastAsia" w:hAnsiTheme="minorEastAsia" w:hint="eastAsia"/>
          <w:sz w:val="24"/>
          <w:szCs w:val="24"/>
        </w:rPr>
        <w:t>进行观察。</w:t>
      </w:r>
    </w:p>
    <w:p w:rsidR="005869D1" w:rsidRPr="00705F5A" w:rsidRDefault="00705F5A" w:rsidP="00180E1C">
      <w:pPr>
        <w:spacing w:line="440" w:lineRule="exact"/>
        <w:rPr>
          <w:rFonts w:asciiTheme="minorEastAsia" w:hAnsiTheme="minorEastAsia"/>
          <w:b/>
          <w:sz w:val="24"/>
          <w:szCs w:val="24"/>
        </w:rPr>
      </w:pPr>
      <w:r w:rsidRPr="00705F5A">
        <w:rPr>
          <w:rFonts w:asciiTheme="minorEastAsia" w:hAnsiTheme="minorEastAsia" w:hint="eastAsia"/>
          <w:b/>
          <w:sz w:val="24"/>
          <w:szCs w:val="24"/>
        </w:rPr>
        <w:t>3</w:t>
      </w:r>
      <w:r w:rsidR="00C86325" w:rsidRPr="00705F5A">
        <w:rPr>
          <w:rFonts w:asciiTheme="minorEastAsia" w:hAnsiTheme="minorEastAsia" w:hint="eastAsia"/>
          <w:b/>
          <w:sz w:val="24"/>
          <w:szCs w:val="24"/>
        </w:rPr>
        <w:t>、通讯方案</w:t>
      </w:r>
    </w:p>
    <w:p w:rsidR="00C86325" w:rsidRDefault="00C86325" w:rsidP="0070136C">
      <w:pPr>
        <w:spacing w:line="440" w:lineRule="exact"/>
        <w:ind w:firstLine="420"/>
        <w:rPr>
          <w:rFonts w:asciiTheme="minorEastAsia" w:hAnsiTheme="minorEastAsia"/>
          <w:sz w:val="24"/>
          <w:szCs w:val="24"/>
        </w:rPr>
      </w:pPr>
      <w:r>
        <w:rPr>
          <w:rFonts w:asciiTheme="minorEastAsia" w:hAnsiTheme="minorEastAsia" w:hint="eastAsia"/>
          <w:sz w:val="24"/>
          <w:szCs w:val="24"/>
        </w:rPr>
        <w:t>对于步兵车，整机状态机主要跑在上位机，上位机通过串口持续将信息发送至嵌入式控制板，以保证状态的一致性。</w:t>
      </w:r>
      <w:r w:rsidR="00EE1DBD">
        <w:rPr>
          <w:rFonts w:asciiTheme="minorEastAsia" w:hAnsiTheme="minorEastAsia" w:hint="eastAsia"/>
          <w:sz w:val="24"/>
          <w:szCs w:val="24"/>
        </w:rPr>
        <w:t>我们认为</w:t>
      </w:r>
      <w:r w:rsidR="005869D1">
        <w:rPr>
          <w:rFonts w:asciiTheme="minorEastAsia" w:hAnsiTheme="minorEastAsia" w:hint="eastAsia"/>
          <w:sz w:val="24"/>
          <w:szCs w:val="24"/>
        </w:rPr>
        <w:t>官方的串口通信</w:t>
      </w:r>
      <w:r w:rsidR="00EE1DBD">
        <w:rPr>
          <w:rFonts w:asciiTheme="minorEastAsia" w:hAnsiTheme="minorEastAsia" w:hint="eastAsia"/>
          <w:sz w:val="24"/>
          <w:szCs w:val="24"/>
        </w:rPr>
        <w:t>足够高效，如果需要优化则需要实现分层的协议栈，裁判系统也需修改。</w:t>
      </w:r>
    </w:p>
    <w:p w:rsidR="005E429F" w:rsidRPr="00FF0812" w:rsidRDefault="005E429F" w:rsidP="005E429F">
      <w:pPr>
        <w:pStyle w:val="2"/>
        <w:rPr>
          <w:rFonts w:ascii="微软雅黑" w:eastAsia="微软雅黑" w:hAnsi="微软雅黑"/>
          <w:sz w:val="36"/>
          <w:szCs w:val="36"/>
        </w:rPr>
      </w:pPr>
      <w:bookmarkStart w:id="22" w:name="_Toc490577098"/>
      <w:r>
        <w:rPr>
          <w:rFonts w:ascii="微软雅黑" w:eastAsia="微软雅黑" w:hAnsi="微软雅黑"/>
          <w:sz w:val="36"/>
          <w:szCs w:val="36"/>
        </w:rPr>
        <w:t>2.</w:t>
      </w:r>
      <w:r w:rsidR="00E441F6">
        <w:rPr>
          <w:rFonts w:ascii="微软雅黑" w:eastAsia="微软雅黑" w:hAnsi="微软雅黑"/>
          <w:sz w:val="36"/>
          <w:szCs w:val="36"/>
        </w:rPr>
        <w:t>2</w:t>
      </w:r>
      <w:r w:rsidR="00C4756A">
        <w:rPr>
          <w:rFonts w:ascii="微软雅黑" w:eastAsia="微软雅黑" w:hAnsi="微软雅黑" w:hint="eastAsia"/>
          <w:sz w:val="36"/>
          <w:szCs w:val="36"/>
        </w:rPr>
        <w:t>运动学解算</w:t>
      </w:r>
      <w:r w:rsidR="00C4756A">
        <w:rPr>
          <w:rFonts w:ascii="微软雅黑" w:eastAsia="微软雅黑" w:hAnsi="微软雅黑"/>
          <w:sz w:val="36"/>
          <w:szCs w:val="36"/>
        </w:rPr>
        <w:t>方法</w:t>
      </w:r>
      <w:bookmarkEnd w:id="22"/>
    </w:p>
    <w:p w:rsidR="00BD056E" w:rsidRDefault="00BD056E" w:rsidP="00BD056E">
      <w:pPr>
        <w:spacing w:line="440" w:lineRule="exact"/>
        <w:rPr>
          <w:rFonts w:asciiTheme="minorEastAsia" w:hAnsiTheme="minorEastAsia"/>
          <w:sz w:val="24"/>
          <w:szCs w:val="24"/>
        </w:rPr>
      </w:pPr>
      <w:r>
        <w:rPr>
          <w:rFonts w:asciiTheme="minorEastAsia" w:hAnsiTheme="minorEastAsia" w:hint="eastAsia"/>
          <w:sz w:val="24"/>
          <w:szCs w:val="24"/>
        </w:rPr>
        <w:t>正逆运动学</w:t>
      </w:r>
      <w:r>
        <w:rPr>
          <w:rFonts w:asciiTheme="minorEastAsia" w:hAnsiTheme="minorEastAsia"/>
          <w:sz w:val="24"/>
          <w:szCs w:val="24"/>
        </w:rPr>
        <w:t>解算方法</w:t>
      </w:r>
    </w:p>
    <w:p w:rsidR="00BD056E" w:rsidRDefault="00BD056E" w:rsidP="00BD056E">
      <w:pPr>
        <w:spacing w:line="440" w:lineRule="exact"/>
        <w:rPr>
          <w:rFonts w:asciiTheme="minorEastAsia" w:hAnsiTheme="minorEastAsia"/>
          <w:sz w:val="24"/>
          <w:szCs w:val="24"/>
        </w:rPr>
      </w:pPr>
      <w:r>
        <w:rPr>
          <w:rFonts w:asciiTheme="minorEastAsia" w:hAnsiTheme="minorEastAsia" w:hint="eastAsia"/>
          <w:sz w:val="24"/>
          <w:szCs w:val="24"/>
        </w:rPr>
        <w:t xml:space="preserve">   首先是与上层进行沟通，明确了一个车体的坐标系，并根据坐标系矫正了车的Vx、Vy、Vw的方向与在速度矩阵里的符号，为麦轮的速度解算做好准备。</w:t>
      </w:r>
    </w:p>
    <w:p w:rsidR="00BD056E" w:rsidRDefault="00BD056E" w:rsidP="00BD056E">
      <w:pPr>
        <w:spacing w:line="440" w:lineRule="exact"/>
        <w:rPr>
          <w:rFonts w:ascii="宋体" w:eastAsia="宋体" w:hAnsi="宋体" w:cs="宋体"/>
          <w:color w:val="000000" w:themeColor="text1"/>
          <w:sz w:val="24"/>
          <w:szCs w:val="24"/>
          <w:shd w:val="clear" w:color="auto" w:fill="FFFFFF"/>
        </w:rPr>
      </w:pPr>
      <w:r>
        <w:rPr>
          <w:rFonts w:asciiTheme="minorEastAsia" w:hAnsiTheme="minorEastAsia" w:hint="eastAsia"/>
          <w:sz w:val="24"/>
          <w:szCs w:val="24"/>
        </w:rPr>
        <w:t xml:space="preserve">   我们可以得到由编码器测出的速度，所以测量了车轮转速与其编码器转速之间的比率关系（1比20），并明确了轮子的线速度与轮子半径之间的关系；并且找明了各运算元的量纲单位，最后结合四个麦轮运动的合成，测量出车体中心坐标系距离麦轮的a+b的值，得出在车体</w:t>
      </w:r>
      <w:r>
        <w:rPr>
          <w:rFonts w:ascii="宋体" w:eastAsia="宋体" w:hAnsi="宋体" w:cs="宋体" w:hint="eastAsia"/>
          <w:color w:val="000000" w:themeColor="text1"/>
          <w:sz w:val="24"/>
          <w:szCs w:val="24"/>
          <w:shd w:val="clear" w:color="auto" w:fill="FFFFFF"/>
        </w:rPr>
        <w:t>X轴平动、Y轴平动、yaw 轴自转的值。</w:t>
      </w:r>
    </w:p>
    <w:p w:rsidR="00BD056E" w:rsidRDefault="00BD056E" w:rsidP="00BD056E">
      <w:pPr>
        <w:spacing w:line="440" w:lineRule="exact"/>
        <w:rPr>
          <w:rFonts w:ascii="宋体" w:eastAsia="宋体" w:hAnsi="宋体" w:cs="宋体"/>
          <w:color w:val="000000" w:themeColor="text1"/>
          <w:sz w:val="24"/>
          <w:szCs w:val="24"/>
          <w:shd w:val="clear" w:color="auto" w:fill="FFFFFF"/>
        </w:rPr>
      </w:pPr>
      <w:r>
        <w:rPr>
          <w:rFonts w:ascii="宋体" w:eastAsia="宋体" w:hAnsi="宋体" w:cs="宋体" w:hint="eastAsia"/>
          <w:color w:val="000000" w:themeColor="text1"/>
          <w:sz w:val="24"/>
          <w:szCs w:val="24"/>
          <w:shd w:val="clear" w:color="auto" w:fill="FFFFFF"/>
        </w:rPr>
        <w:t xml:space="preserve">  具体步骤如下：</w:t>
      </w:r>
    </w:p>
    <w:p w:rsidR="00BD056E" w:rsidRDefault="00BD056E" w:rsidP="00BD056E">
      <w:pPr>
        <w:spacing w:line="440" w:lineRule="exact"/>
        <w:rPr>
          <w:rFonts w:ascii="宋体" w:eastAsia="宋体" w:hAnsi="宋体" w:cs="宋体"/>
          <w:color w:val="000000" w:themeColor="text1"/>
          <w:sz w:val="24"/>
          <w:szCs w:val="24"/>
          <w:shd w:val="clear" w:color="auto" w:fill="FFFFFF"/>
        </w:rPr>
      </w:pPr>
      <w:r>
        <w:rPr>
          <w:rFonts w:ascii="宋体" w:eastAsia="宋体" w:hAnsi="宋体" w:cs="宋体" w:hint="eastAsia"/>
          <w:color w:val="000000" w:themeColor="text1"/>
          <w:sz w:val="24"/>
          <w:szCs w:val="24"/>
          <w:shd w:val="clear" w:color="auto" w:fill="FFFFFF"/>
        </w:rPr>
        <w:t xml:space="preserve">  ①计算轮子轴心的转速（由编码器和轮子转速比例确定）。</w:t>
      </w:r>
    </w:p>
    <w:p w:rsidR="00BD056E" w:rsidRDefault="00BD056E" w:rsidP="00BD056E">
      <w:pPr>
        <w:spacing w:line="440" w:lineRule="exact"/>
        <w:rPr>
          <w:rFonts w:ascii="宋体" w:eastAsia="宋体" w:hAnsi="宋体" w:cs="宋体"/>
          <w:color w:val="000000" w:themeColor="text1"/>
          <w:sz w:val="24"/>
          <w:szCs w:val="24"/>
          <w:shd w:val="clear" w:color="auto" w:fill="FFFFFF"/>
        </w:rPr>
      </w:pPr>
      <w:r>
        <w:rPr>
          <w:rFonts w:ascii="宋体" w:eastAsia="宋体" w:hAnsi="宋体" w:cs="宋体" w:hint="eastAsia"/>
          <w:color w:val="000000" w:themeColor="text1"/>
          <w:sz w:val="24"/>
          <w:szCs w:val="24"/>
          <w:shd w:val="clear" w:color="auto" w:fill="FFFFFF"/>
        </w:rPr>
        <w:t xml:space="preserve">  ②计算与地面接触的小轱辘的速度（根据轴心速度、轮子半径分解为垂直轱辘方向和平行轱辘方向速度），最后解算得到的合</w:t>
      </w:r>
      <w:r>
        <w:rPr>
          <w:rFonts w:ascii="宋体" w:eastAsia="宋体" w:hAnsi="宋体" w:cs="宋体" w:hint="eastAsia"/>
          <w:color w:val="000000" w:themeColor="text1"/>
          <w:sz w:val="24"/>
          <w:szCs w:val="24"/>
          <w:shd w:val="clear" w:color="auto" w:fill="FFFFFF"/>
        </w:rPr>
        <w:tab/>
        <w:t>Vx，Vy.Vw只与平行于轱辘方向</w:t>
      </w:r>
      <w:r>
        <w:rPr>
          <w:rFonts w:ascii="宋体" w:eastAsia="宋体" w:hAnsi="宋体" w:cs="宋体" w:hint="eastAsia"/>
          <w:color w:val="000000" w:themeColor="text1"/>
          <w:sz w:val="24"/>
          <w:szCs w:val="24"/>
          <w:shd w:val="clear" w:color="auto" w:fill="FFFFFF"/>
        </w:rPr>
        <w:lastRenderedPageBreak/>
        <w:t>的速度有关。</w:t>
      </w:r>
    </w:p>
    <w:p w:rsidR="00BD056E" w:rsidRDefault="00BD056E" w:rsidP="00BD056E">
      <w:pPr>
        <w:spacing w:line="440" w:lineRule="exact"/>
        <w:rPr>
          <w:rFonts w:ascii="宋体" w:eastAsia="宋体" w:hAnsi="宋体" w:cs="宋体"/>
          <w:color w:val="000000" w:themeColor="text1"/>
          <w:sz w:val="24"/>
          <w:szCs w:val="24"/>
          <w:shd w:val="clear" w:color="auto" w:fill="FFFFFF"/>
        </w:rPr>
      </w:pPr>
      <w:r>
        <w:rPr>
          <w:rFonts w:ascii="宋体" w:eastAsia="宋体" w:hAnsi="宋体" w:cs="宋体" w:hint="eastAsia"/>
          <w:color w:val="000000" w:themeColor="text1"/>
          <w:sz w:val="24"/>
          <w:szCs w:val="24"/>
          <w:shd w:val="clear" w:color="auto" w:fill="FFFFFF"/>
        </w:rPr>
        <w:t>③根据4个麦轮的速度合成我们所需的合Vx，Vy.Vw，实际上便是在麦轮的速度矩阵上确定正确的系数，以便达到准确的控制。</w:t>
      </w:r>
    </w:p>
    <w:p w:rsidR="00BD056E" w:rsidRDefault="00BD056E" w:rsidP="00BD056E">
      <w:pPr>
        <w:spacing w:line="440" w:lineRule="exact"/>
        <w:rPr>
          <w:rFonts w:ascii="宋体" w:eastAsia="宋体" w:hAnsi="宋体" w:cs="宋体"/>
          <w:color w:val="000000" w:themeColor="text1"/>
          <w:sz w:val="24"/>
          <w:szCs w:val="24"/>
          <w:shd w:val="clear" w:color="auto" w:fill="FFFFFF"/>
        </w:rPr>
      </w:pPr>
      <w:r>
        <w:rPr>
          <w:rFonts w:ascii="宋体" w:eastAsia="宋体" w:hAnsi="宋体" w:cs="宋体" w:hint="eastAsia"/>
          <w:color w:val="000000" w:themeColor="text1"/>
          <w:sz w:val="24"/>
          <w:szCs w:val="24"/>
          <w:shd w:val="clear" w:color="auto" w:fill="FFFFFF"/>
        </w:rPr>
        <w:t xml:space="preserve">    而在实际的计算上我们先根据CSDN上的资料求得麦轮的逆运动方程，反解出正向运动的系数发送给上层。</w:t>
      </w:r>
    </w:p>
    <w:p w:rsidR="00184BDB" w:rsidRPr="00FF0812" w:rsidRDefault="00184BDB" w:rsidP="00184BDB">
      <w:pPr>
        <w:pStyle w:val="2"/>
        <w:rPr>
          <w:rFonts w:ascii="微软雅黑" w:eastAsia="微软雅黑" w:hAnsi="微软雅黑"/>
          <w:sz w:val="36"/>
          <w:szCs w:val="36"/>
        </w:rPr>
      </w:pPr>
      <w:bookmarkStart w:id="23" w:name="_Toc490577099"/>
      <w:r>
        <w:rPr>
          <w:rFonts w:ascii="微软雅黑" w:eastAsia="微软雅黑" w:hAnsi="微软雅黑"/>
          <w:sz w:val="36"/>
          <w:szCs w:val="36"/>
        </w:rPr>
        <w:t>2.</w:t>
      </w:r>
      <w:r w:rsidR="00FB4A8A">
        <w:rPr>
          <w:rFonts w:ascii="微软雅黑" w:eastAsia="微软雅黑" w:hAnsi="微软雅黑"/>
          <w:sz w:val="36"/>
          <w:szCs w:val="36"/>
        </w:rPr>
        <w:t>3</w:t>
      </w:r>
      <w:r w:rsidR="000430BE">
        <w:rPr>
          <w:rFonts w:ascii="微软雅黑" w:eastAsia="微软雅黑" w:hAnsi="微软雅黑" w:hint="eastAsia"/>
          <w:sz w:val="36"/>
          <w:szCs w:val="36"/>
        </w:rPr>
        <w:t>云台与</w:t>
      </w:r>
      <w:r w:rsidR="000430BE">
        <w:rPr>
          <w:rFonts w:ascii="微软雅黑" w:eastAsia="微软雅黑" w:hAnsi="微软雅黑"/>
          <w:sz w:val="36"/>
          <w:szCs w:val="36"/>
        </w:rPr>
        <w:t>底盘控制方案</w:t>
      </w:r>
      <w:bookmarkEnd w:id="23"/>
    </w:p>
    <w:p w:rsidR="0070136C" w:rsidRPr="00705F5A" w:rsidRDefault="004F509E" w:rsidP="0070136C">
      <w:pPr>
        <w:spacing w:line="440" w:lineRule="exact"/>
        <w:rPr>
          <w:rFonts w:asciiTheme="minorEastAsia" w:hAnsiTheme="minorEastAsia"/>
          <w:b/>
          <w:sz w:val="24"/>
          <w:szCs w:val="24"/>
        </w:rPr>
      </w:pPr>
      <w:r w:rsidRPr="00705F5A">
        <w:rPr>
          <w:rFonts w:asciiTheme="minorEastAsia" w:hAnsiTheme="minorEastAsia" w:hint="eastAsia"/>
          <w:b/>
          <w:sz w:val="24"/>
          <w:szCs w:val="24"/>
        </w:rPr>
        <w:t>1</w:t>
      </w:r>
      <w:r w:rsidR="0070136C" w:rsidRPr="00705F5A">
        <w:rPr>
          <w:rFonts w:asciiTheme="minorEastAsia" w:hAnsiTheme="minorEastAsia" w:hint="eastAsia"/>
          <w:b/>
          <w:sz w:val="24"/>
          <w:szCs w:val="24"/>
        </w:rPr>
        <w:t>、云台控制</w:t>
      </w:r>
      <w:r w:rsidRPr="00705F5A">
        <w:rPr>
          <w:rFonts w:asciiTheme="minorEastAsia" w:hAnsiTheme="minorEastAsia" w:hint="eastAsia"/>
          <w:b/>
          <w:sz w:val="24"/>
          <w:szCs w:val="24"/>
        </w:rPr>
        <w:t>简述</w:t>
      </w:r>
    </w:p>
    <w:p w:rsidR="0070136C" w:rsidRDefault="0070136C" w:rsidP="0070136C">
      <w:pPr>
        <w:spacing w:line="440" w:lineRule="exact"/>
        <w:ind w:firstLine="420"/>
        <w:rPr>
          <w:rFonts w:asciiTheme="minorEastAsia" w:hAnsiTheme="minorEastAsia"/>
          <w:sz w:val="24"/>
          <w:szCs w:val="24"/>
        </w:rPr>
      </w:pPr>
      <w:r>
        <w:rPr>
          <w:rFonts w:asciiTheme="minorEastAsia" w:hAnsiTheme="minorEastAsia" w:hint="eastAsia"/>
          <w:sz w:val="24"/>
          <w:szCs w:val="24"/>
        </w:rPr>
        <w:t>云台分为松弛、自动射击、遥控器控制三个模式；其中自动射击模式中，如果图像没有检测到目标，则以底盘角度为基准左右晃动进行搜索，直到搜索到目标，则以云台自身陀螺仪角度为基准追着目标打击；遥控器控制下，以陀螺仪角度为基准进行运动。</w:t>
      </w:r>
    </w:p>
    <w:p w:rsidR="002E04EC" w:rsidRDefault="009D2EF4" w:rsidP="002E04EC">
      <w:pPr>
        <w:spacing w:line="440" w:lineRule="exact"/>
        <w:ind w:firstLine="420"/>
        <w:rPr>
          <w:rFonts w:asciiTheme="minorEastAsia" w:hAnsiTheme="minorEastAsia"/>
          <w:sz w:val="24"/>
          <w:szCs w:val="24"/>
        </w:rPr>
      </w:pPr>
      <w:r>
        <w:rPr>
          <w:rFonts w:asciiTheme="minorEastAsia" w:hAnsiTheme="minorEastAsia" w:hint="eastAsia"/>
          <w:sz w:val="24"/>
          <w:szCs w:val="24"/>
        </w:rPr>
        <w:t>云台yaw轴位置环和速度环都为pd控制，而且p、d值都比较大以确保快速到达目标</w:t>
      </w:r>
      <w:r w:rsidR="0022170B">
        <w:rPr>
          <w:rFonts w:asciiTheme="minorEastAsia" w:hAnsiTheme="minorEastAsia" w:hint="eastAsia"/>
          <w:sz w:val="24"/>
          <w:szCs w:val="24"/>
        </w:rPr>
        <w:t>，基本上不会出现超调震荡现象</w:t>
      </w:r>
      <w:r w:rsidR="002E04EC">
        <w:rPr>
          <w:rFonts w:asciiTheme="minorEastAsia" w:hAnsiTheme="minorEastAsia" w:hint="eastAsia"/>
          <w:sz w:val="24"/>
          <w:szCs w:val="24"/>
        </w:rPr>
        <w:t>。</w:t>
      </w:r>
    </w:p>
    <w:p w:rsidR="00EE1DBD" w:rsidRDefault="00EE1DBD" w:rsidP="0070136C">
      <w:pPr>
        <w:spacing w:line="440" w:lineRule="exact"/>
        <w:ind w:firstLine="420"/>
        <w:rPr>
          <w:rFonts w:asciiTheme="minorEastAsia" w:hAnsiTheme="minorEastAsia"/>
          <w:sz w:val="24"/>
          <w:szCs w:val="24"/>
        </w:rPr>
      </w:pPr>
      <w:r>
        <w:rPr>
          <w:rFonts w:asciiTheme="minorEastAsia" w:hAnsiTheme="minorEastAsia" w:hint="eastAsia"/>
          <w:sz w:val="24"/>
          <w:szCs w:val="24"/>
        </w:rPr>
        <w:t>云台pitch轴限位在-15°到2°之间，免得云台意外抬得太高而使视觉丢失目标。</w:t>
      </w:r>
      <w:r>
        <w:rPr>
          <w:rFonts w:asciiTheme="minorEastAsia" w:hAnsiTheme="minorEastAsia"/>
          <w:sz w:val="24"/>
          <w:szCs w:val="24"/>
        </w:rPr>
        <w:t>P</w:t>
      </w:r>
      <w:r>
        <w:rPr>
          <w:rFonts w:asciiTheme="minorEastAsia" w:hAnsiTheme="minorEastAsia" w:hint="eastAsia"/>
          <w:sz w:val="24"/>
          <w:szCs w:val="24"/>
        </w:rPr>
        <w:t>itch轴调的比较软，因为作为反馈的编码器机械角的抖动，调硬了会造成轻微的震动。</w:t>
      </w:r>
    </w:p>
    <w:p w:rsidR="002E04EC" w:rsidRDefault="002E04EC" w:rsidP="0070136C">
      <w:pPr>
        <w:spacing w:line="440" w:lineRule="exact"/>
        <w:ind w:firstLine="420"/>
        <w:rPr>
          <w:rFonts w:asciiTheme="minorEastAsia" w:hAnsiTheme="minorEastAsia"/>
          <w:sz w:val="24"/>
          <w:szCs w:val="24"/>
        </w:rPr>
      </w:pPr>
      <w:r>
        <w:rPr>
          <w:rFonts w:asciiTheme="minorEastAsia" w:hAnsiTheme="minorEastAsia" w:hint="eastAsia"/>
          <w:sz w:val="24"/>
          <w:szCs w:val="24"/>
        </w:rPr>
        <w:t>为了使云台获得更优秀的瞄准的效果，我们采用了分段pid，即在目标附近和远离目标两种情况下采用不同的pid参数。</w:t>
      </w:r>
    </w:p>
    <w:p w:rsidR="002E04EC" w:rsidRDefault="002E04EC" w:rsidP="0070136C">
      <w:pPr>
        <w:spacing w:line="440" w:lineRule="exact"/>
        <w:ind w:firstLine="420"/>
        <w:rPr>
          <w:rFonts w:asciiTheme="minorEastAsia" w:hAnsiTheme="minorEastAsia"/>
          <w:sz w:val="24"/>
          <w:szCs w:val="24"/>
        </w:rPr>
      </w:pPr>
      <w:r>
        <w:rPr>
          <w:rFonts w:asciiTheme="minorEastAsia" w:hAnsiTheme="minorEastAsia" w:hint="eastAsia"/>
          <w:sz w:val="24"/>
          <w:szCs w:val="24"/>
        </w:rPr>
        <w:t>为了扩大视野，我们给云台加入索敌模式，即当视野内无目标时使云台左右旋转，为了使旋转时的视野尽可能的稳定，我们采用了匀速递增期望的方式。</w:t>
      </w:r>
    </w:p>
    <w:p w:rsidR="004F509E" w:rsidRDefault="004F509E" w:rsidP="0070136C">
      <w:pPr>
        <w:spacing w:line="440" w:lineRule="exact"/>
        <w:ind w:firstLine="420"/>
        <w:rPr>
          <w:rFonts w:asciiTheme="minorEastAsia" w:hAnsiTheme="minorEastAsia"/>
          <w:sz w:val="24"/>
          <w:szCs w:val="24"/>
        </w:rPr>
      </w:pPr>
      <w:r>
        <w:rPr>
          <w:rFonts w:asciiTheme="minorEastAsia" w:hAnsiTheme="minorEastAsia" w:hint="eastAsia"/>
          <w:sz w:val="24"/>
          <w:szCs w:val="24"/>
        </w:rPr>
        <w:t>对于弹道计算，我们试验发现，在五六米的有效射击范围内，pitch轴只要加上一个</w:t>
      </w:r>
      <w:r w:rsidR="009D2EF4">
        <w:rPr>
          <w:rFonts w:asciiTheme="minorEastAsia" w:hAnsiTheme="minorEastAsia" w:hint="eastAsia"/>
          <w:sz w:val="24"/>
          <w:szCs w:val="24"/>
        </w:rPr>
        <w:t>常数就能有非常好的效果，并不需要高阶函数曲线进行拟合，于是我们去掉了曲线拟合而只用常数进行高度补偿。</w:t>
      </w:r>
    </w:p>
    <w:p w:rsidR="004F509E" w:rsidRDefault="004F509E" w:rsidP="0070136C">
      <w:pPr>
        <w:spacing w:line="440" w:lineRule="exact"/>
        <w:ind w:firstLine="420"/>
        <w:rPr>
          <w:rFonts w:asciiTheme="minorEastAsia" w:hAnsiTheme="minorEastAsia"/>
          <w:sz w:val="24"/>
          <w:szCs w:val="24"/>
        </w:rPr>
      </w:pPr>
      <w:r>
        <w:rPr>
          <w:rFonts w:asciiTheme="minorEastAsia" w:hAnsiTheme="minorEastAsia" w:hint="eastAsia"/>
          <w:sz w:val="24"/>
          <w:szCs w:val="24"/>
        </w:rPr>
        <w:t>在识别到目标的时候，为了使云台在底盘扭屁股时候有更加稳定的指向，我们利用底盘陀螺仪的角速度值作为前馈，</w:t>
      </w:r>
      <w:r w:rsidR="009D2EF4">
        <w:rPr>
          <w:rFonts w:asciiTheme="minorEastAsia" w:hAnsiTheme="minorEastAsia" w:hint="eastAsia"/>
          <w:sz w:val="24"/>
          <w:szCs w:val="24"/>
        </w:rPr>
        <w:t>叠加到云台</w:t>
      </w:r>
      <w:r>
        <w:rPr>
          <w:rFonts w:asciiTheme="minorEastAsia" w:hAnsiTheme="minorEastAsia" w:hint="eastAsia"/>
          <w:sz w:val="24"/>
          <w:szCs w:val="24"/>
        </w:rPr>
        <w:t>速度环</w:t>
      </w:r>
      <w:r w:rsidR="009D2EF4">
        <w:rPr>
          <w:rFonts w:asciiTheme="minorEastAsia" w:hAnsiTheme="minorEastAsia" w:hint="eastAsia"/>
          <w:sz w:val="24"/>
          <w:szCs w:val="24"/>
        </w:rPr>
        <w:t>的输入</w:t>
      </w:r>
      <w:r>
        <w:rPr>
          <w:rFonts w:asciiTheme="minorEastAsia" w:hAnsiTheme="minorEastAsia" w:hint="eastAsia"/>
          <w:sz w:val="24"/>
          <w:szCs w:val="24"/>
        </w:rPr>
        <w:t>上；另外底盘在扭屁股时候旋转中心并不是云台的yaw轴旋转中心</w:t>
      </w:r>
      <w:r w:rsidR="009D2EF4">
        <w:rPr>
          <w:rFonts w:asciiTheme="minorEastAsia" w:hAnsiTheme="minorEastAsia" w:hint="eastAsia"/>
          <w:sz w:val="24"/>
          <w:szCs w:val="24"/>
        </w:rPr>
        <w:t>，这导致枪管左右平移，又因为误差小时间短而调整不过来，以至于射击不精准</w:t>
      </w:r>
      <w:r>
        <w:rPr>
          <w:rFonts w:asciiTheme="minorEastAsia" w:hAnsiTheme="minorEastAsia" w:hint="eastAsia"/>
          <w:sz w:val="24"/>
          <w:szCs w:val="24"/>
        </w:rPr>
        <w:t>，</w:t>
      </w:r>
      <w:r w:rsidR="009D2EF4">
        <w:rPr>
          <w:rFonts w:asciiTheme="minorEastAsia" w:hAnsiTheme="minorEastAsia" w:hint="eastAsia"/>
          <w:sz w:val="24"/>
          <w:szCs w:val="24"/>
        </w:rPr>
        <w:t>因此</w:t>
      </w:r>
      <w:r>
        <w:rPr>
          <w:rFonts w:asciiTheme="minorEastAsia" w:hAnsiTheme="minorEastAsia" w:hint="eastAsia"/>
          <w:sz w:val="24"/>
          <w:szCs w:val="24"/>
        </w:rPr>
        <w:t>我们调节</w:t>
      </w:r>
      <w:r w:rsidR="009D2EF4">
        <w:rPr>
          <w:rFonts w:asciiTheme="minorEastAsia" w:hAnsiTheme="minorEastAsia" w:hint="eastAsia"/>
          <w:sz w:val="24"/>
          <w:szCs w:val="24"/>
        </w:rPr>
        <w:t>扭屁股的</w:t>
      </w:r>
      <w:r>
        <w:rPr>
          <w:rFonts w:asciiTheme="minorEastAsia" w:hAnsiTheme="minorEastAsia" w:hint="eastAsia"/>
          <w:sz w:val="24"/>
          <w:szCs w:val="24"/>
        </w:rPr>
        <w:t>参数使得二者旋转中心基本一致。这两个措施使得云台即使在扭屁股时候指向也非常稳定，对于四五米外的静止目标，在没有误识别的情况下基本上达到百分之八</w:t>
      </w:r>
      <w:r>
        <w:rPr>
          <w:rFonts w:asciiTheme="minorEastAsia" w:hAnsiTheme="minorEastAsia" w:hint="eastAsia"/>
          <w:sz w:val="24"/>
          <w:szCs w:val="24"/>
        </w:rPr>
        <w:lastRenderedPageBreak/>
        <w:t>九十的命中率。</w:t>
      </w:r>
    </w:p>
    <w:p w:rsidR="0070136C" w:rsidRPr="00705F5A" w:rsidRDefault="004F509E" w:rsidP="0070136C">
      <w:pPr>
        <w:spacing w:line="440" w:lineRule="exact"/>
        <w:rPr>
          <w:rFonts w:asciiTheme="minorEastAsia" w:hAnsiTheme="minorEastAsia"/>
          <w:b/>
          <w:sz w:val="24"/>
          <w:szCs w:val="24"/>
        </w:rPr>
      </w:pPr>
      <w:r w:rsidRPr="00705F5A">
        <w:rPr>
          <w:rFonts w:asciiTheme="minorEastAsia" w:hAnsiTheme="minorEastAsia" w:hint="eastAsia"/>
          <w:b/>
          <w:sz w:val="24"/>
          <w:szCs w:val="24"/>
        </w:rPr>
        <w:t>2</w:t>
      </w:r>
      <w:r w:rsidR="0070136C" w:rsidRPr="00705F5A">
        <w:rPr>
          <w:rFonts w:asciiTheme="minorEastAsia" w:hAnsiTheme="minorEastAsia" w:hint="eastAsia"/>
          <w:b/>
          <w:sz w:val="24"/>
          <w:szCs w:val="24"/>
        </w:rPr>
        <w:t>、底盘控制</w:t>
      </w:r>
      <w:r w:rsidRPr="00705F5A">
        <w:rPr>
          <w:rFonts w:asciiTheme="minorEastAsia" w:hAnsiTheme="minorEastAsia" w:hint="eastAsia"/>
          <w:b/>
          <w:sz w:val="24"/>
          <w:szCs w:val="24"/>
        </w:rPr>
        <w:t>简述</w:t>
      </w:r>
    </w:p>
    <w:p w:rsidR="0070136C" w:rsidRDefault="0070136C" w:rsidP="0070136C">
      <w:pPr>
        <w:spacing w:line="440" w:lineRule="exact"/>
        <w:ind w:firstLine="420"/>
        <w:rPr>
          <w:rFonts w:asciiTheme="minorEastAsia" w:hAnsiTheme="minorEastAsia"/>
          <w:sz w:val="24"/>
          <w:szCs w:val="24"/>
        </w:rPr>
      </w:pPr>
      <w:r>
        <w:rPr>
          <w:rFonts w:asciiTheme="minorEastAsia" w:hAnsiTheme="minorEastAsia" w:hint="eastAsia"/>
          <w:sz w:val="24"/>
          <w:szCs w:val="24"/>
        </w:rPr>
        <w:t>底盘分为跟随、</w:t>
      </w:r>
      <w:r w:rsidR="004F509E">
        <w:rPr>
          <w:rFonts w:asciiTheme="minorEastAsia" w:hAnsiTheme="minorEastAsia" w:hint="eastAsia"/>
          <w:sz w:val="24"/>
          <w:szCs w:val="24"/>
        </w:rPr>
        <w:t>平移</w:t>
      </w:r>
      <w:r>
        <w:rPr>
          <w:rFonts w:asciiTheme="minorEastAsia" w:hAnsiTheme="minorEastAsia" w:hint="eastAsia"/>
          <w:sz w:val="24"/>
          <w:szCs w:val="24"/>
        </w:rPr>
        <w:t>、自动导航三个模式；其中跟随模式，底盘的角度以云台与之夹角为基准进行调节，前后左右以遥控器为基准运动；</w:t>
      </w:r>
      <w:r w:rsidR="004F509E">
        <w:rPr>
          <w:rFonts w:asciiTheme="minorEastAsia" w:hAnsiTheme="minorEastAsia" w:hint="eastAsia"/>
          <w:sz w:val="24"/>
          <w:szCs w:val="24"/>
        </w:rPr>
        <w:t>平移</w:t>
      </w:r>
      <w:r>
        <w:rPr>
          <w:rFonts w:asciiTheme="minorEastAsia" w:hAnsiTheme="minorEastAsia" w:hint="eastAsia"/>
          <w:sz w:val="24"/>
          <w:szCs w:val="24"/>
        </w:rPr>
        <w:t>模式，只能以遥控器为基准平移而不能旋转；自动导航模式，若没有识别到目标，则以上位机发送导航数据为基准，识别到目标，则以云台角度为基准，原地扭屁股</w:t>
      </w:r>
      <w:r w:rsidR="002E04EC">
        <w:rPr>
          <w:rFonts w:asciiTheme="minorEastAsia" w:hAnsiTheme="minorEastAsia" w:hint="eastAsia"/>
          <w:sz w:val="24"/>
          <w:szCs w:val="24"/>
        </w:rPr>
        <w:t>，为了减小扭屁股对云台的带动作用，我们对vw值的系数作了处理，使之在相对于云台±20度内保持不变，±20度开外系数逐渐减小的方法。</w:t>
      </w:r>
    </w:p>
    <w:p w:rsidR="009D2EF4" w:rsidRDefault="009D2EF4" w:rsidP="0070136C">
      <w:pPr>
        <w:spacing w:line="440" w:lineRule="exact"/>
        <w:ind w:firstLine="420"/>
        <w:rPr>
          <w:rFonts w:asciiTheme="minorEastAsia" w:hAnsiTheme="minorEastAsia"/>
          <w:sz w:val="24"/>
          <w:szCs w:val="24"/>
        </w:rPr>
      </w:pPr>
      <w:r>
        <w:rPr>
          <w:rFonts w:asciiTheme="minorEastAsia" w:hAnsiTheme="minorEastAsia" w:hint="eastAsia"/>
          <w:sz w:val="24"/>
          <w:szCs w:val="24"/>
        </w:rPr>
        <w:t>云台枪管是主角，底盘一般跟随云台。为降低底盘的旋转对云台的运动的影响，我们将旋转的pid调的很软，而平移的pid保持比较硬。</w:t>
      </w:r>
    </w:p>
    <w:p w:rsidR="009D2EF4" w:rsidRDefault="009D2EF4" w:rsidP="0070136C">
      <w:pPr>
        <w:spacing w:line="440" w:lineRule="exact"/>
        <w:ind w:firstLine="420"/>
        <w:rPr>
          <w:rFonts w:asciiTheme="minorEastAsia" w:hAnsiTheme="minorEastAsia"/>
          <w:sz w:val="24"/>
          <w:szCs w:val="24"/>
        </w:rPr>
      </w:pPr>
      <w:r>
        <w:rPr>
          <w:rFonts w:asciiTheme="minorEastAsia" w:hAnsiTheme="minorEastAsia" w:hint="eastAsia"/>
          <w:sz w:val="24"/>
          <w:szCs w:val="24"/>
        </w:rPr>
        <w:t>在赛场上，云台和底盘都在自动模式</w:t>
      </w:r>
      <w:r w:rsidR="0022170B">
        <w:rPr>
          <w:rFonts w:asciiTheme="minorEastAsia" w:hAnsiTheme="minorEastAsia" w:hint="eastAsia"/>
          <w:sz w:val="24"/>
          <w:szCs w:val="24"/>
        </w:rPr>
        <w:t>，此时唯一的状态切换便是有没有识别到目标。云台和底盘都是独立的任务，二者的逻辑结构保持一致，并且将状态标志统一由一个函数进行改变，确保不会出现切换错误。</w:t>
      </w:r>
    </w:p>
    <w:p w:rsidR="00EE1DBD" w:rsidRPr="00EE1DBD" w:rsidRDefault="00E604B2" w:rsidP="00EE1DBD">
      <w:pPr>
        <w:pStyle w:val="2"/>
        <w:rPr>
          <w:rFonts w:ascii="微软雅黑" w:eastAsia="微软雅黑" w:hAnsi="微软雅黑"/>
          <w:sz w:val="36"/>
          <w:szCs w:val="36"/>
        </w:rPr>
      </w:pPr>
      <w:bookmarkStart w:id="24" w:name="_Toc490577100"/>
      <w:r>
        <w:rPr>
          <w:rFonts w:ascii="微软雅黑" w:eastAsia="微软雅黑" w:hAnsi="微软雅黑"/>
          <w:sz w:val="36"/>
          <w:szCs w:val="36"/>
        </w:rPr>
        <w:t>2.</w:t>
      </w:r>
      <w:r w:rsidR="000430BE">
        <w:rPr>
          <w:rFonts w:ascii="微软雅黑" w:eastAsia="微软雅黑" w:hAnsi="微软雅黑"/>
          <w:sz w:val="36"/>
          <w:szCs w:val="36"/>
        </w:rPr>
        <w:t>4</w:t>
      </w:r>
      <w:r>
        <w:rPr>
          <w:rFonts w:ascii="微软雅黑" w:eastAsia="微软雅黑" w:hAnsi="微软雅黑" w:hint="eastAsia"/>
          <w:sz w:val="36"/>
          <w:szCs w:val="36"/>
        </w:rPr>
        <w:t>串口高效</w:t>
      </w:r>
      <w:r>
        <w:rPr>
          <w:rFonts w:ascii="微软雅黑" w:eastAsia="微软雅黑" w:hAnsi="微软雅黑"/>
          <w:sz w:val="36"/>
          <w:szCs w:val="36"/>
        </w:rPr>
        <w:t>读取</w:t>
      </w:r>
      <w:bookmarkEnd w:id="24"/>
    </w:p>
    <w:p w:rsidR="00CF3AE6" w:rsidRDefault="00EE1DBD" w:rsidP="00C164BE">
      <w:pPr>
        <w:spacing w:line="440" w:lineRule="exact"/>
        <w:ind w:firstLine="420"/>
        <w:rPr>
          <w:rFonts w:asciiTheme="minorEastAsia" w:hAnsiTheme="minorEastAsia"/>
          <w:sz w:val="24"/>
          <w:szCs w:val="24"/>
        </w:rPr>
      </w:pPr>
      <w:r>
        <w:rPr>
          <w:rFonts w:asciiTheme="minorEastAsia" w:hAnsiTheme="minorEastAsia" w:hint="eastAsia"/>
          <w:sz w:val="24"/>
          <w:szCs w:val="24"/>
        </w:rPr>
        <w:t>保留了</w:t>
      </w:r>
      <w:r w:rsidR="00A36956">
        <w:rPr>
          <w:rFonts w:asciiTheme="minorEastAsia" w:hAnsiTheme="minorEastAsia" w:hint="eastAsia"/>
          <w:sz w:val="24"/>
          <w:szCs w:val="24"/>
        </w:rPr>
        <w:t>官方</w:t>
      </w:r>
      <w:r w:rsidR="00A36956">
        <w:rPr>
          <w:rFonts w:asciiTheme="minorEastAsia" w:hAnsiTheme="minorEastAsia"/>
          <w:sz w:val="24"/>
          <w:szCs w:val="24"/>
        </w:rPr>
        <w:t>代码</w:t>
      </w:r>
      <w:r>
        <w:rPr>
          <w:rFonts w:asciiTheme="minorEastAsia" w:hAnsiTheme="minorEastAsia" w:hint="eastAsia"/>
          <w:sz w:val="24"/>
          <w:szCs w:val="24"/>
        </w:rPr>
        <w:t>，如果需要优化，则</w:t>
      </w:r>
      <w:r w:rsidR="00490FBA">
        <w:rPr>
          <w:rFonts w:asciiTheme="minorEastAsia" w:hAnsiTheme="minorEastAsia" w:hint="eastAsia"/>
          <w:sz w:val="24"/>
          <w:szCs w:val="24"/>
        </w:rPr>
        <w:t>不妨</w:t>
      </w:r>
      <w:r>
        <w:rPr>
          <w:rFonts w:asciiTheme="minorEastAsia" w:hAnsiTheme="minorEastAsia" w:hint="eastAsia"/>
          <w:sz w:val="24"/>
          <w:szCs w:val="24"/>
        </w:rPr>
        <w:t>定立完整的协议栈，分析如下：</w:t>
      </w:r>
    </w:p>
    <w:p w:rsidR="00EE1DBD" w:rsidRDefault="00EE1DBD" w:rsidP="00EE1DBD">
      <w:pPr>
        <w:spacing w:line="440" w:lineRule="exact"/>
        <w:ind w:firstLine="420"/>
        <w:rPr>
          <w:rFonts w:asciiTheme="minorEastAsia" w:hAnsiTheme="minorEastAsia"/>
          <w:sz w:val="24"/>
          <w:szCs w:val="24"/>
        </w:rPr>
      </w:pPr>
      <w:r>
        <w:rPr>
          <w:rFonts w:asciiTheme="minorEastAsia" w:hAnsiTheme="minorEastAsia" w:hint="eastAsia"/>
          <w:sz w:val="24"/>
          <w:szCs w:val="24"/>
        </w:rPr>
        <w:t>串口波特率高达115200，如果用单字节中断来接受数据的话，每一路串口中断源的频率都有十几k，几路串口以及</w:t>
      </w:r>
      <w:r>
        <w:rPr>
          <w:rFonts w:asciiTheme="minorEastAsia" w:hAnsiTheme="minorEastAsia"/>
          <w:sz w:val="24"/>
          <w:szCs w:val="24"/>
        </w:rPr>
        <w:t>CAN</w:t>
      </w:r>
      <w:r>
        <w:rPr>
          <w:rFonts w:asciiTheme="minorEastAsia" w:hAnsiTheme="minorEastAsia" w:hint="eastAsia"/>
          <w:sz w:val="24"/>
          <w:szCs w:val="24"/>
        </w:rPr>
        <w:t>通信足以把</w:t>
      </w:r>
      <w:r>
        <w:rPr>
          <w:rFonts w:asciiTheme="minorEastAsia" w:hAnsiTheme="minorEastAsia"/>
          <w:sz w:val="24"/>
          <w:szCs w:val="24"/>
        </w:rPr>
        <w:t>CPU</w:t>
      </w:r>
      <w:r>
        <w:rPr>
          <w:rFonts w:asciiTheme="minorEastAsia" w:hAnsiTheme="minorEastAsia" w:hint="eastAsia"/>
          <w:sz w:val="24"/>
          <w:szCs w:val="24"/>
        </w:rPr>
        <w:t>占尽，因此必须使用DMA。</w:t>
      </w:r>
      <w:r w:rsidR="00C164BE">
        <w:rPr>
          <w:rFonts w:asciiTheme="minorEastAsia" w:hAnsiTheme="minorEastAsia" w:hint="eastAsia"/>
          <w:sz w:val="24"/>
          <w:szCs w:val="24"/>
        </w:rPr>
        <w:t>而在stm32上用DMA实现不定长数据接受的方式只有用串口空闲中断，在这里重置DMA并处理数据。这一点官方代码写的很好。</w:t>
      </w:r>
    </w:p>
    <w:p w:rsidR="00C164BE" w:rsidRDefault="00C164BE" w:rsidP="00EE1DBD">
      <w:pPr>
        <w:spacing w:line="440" w:lineRule="exact"/>
        <w:ind w:firstLine="420"/>
        <w:rPr>
          <w:rFonts w:asciiTheme="minorEastAsia" w:hAnsiTheme="minorEastAsia"/>
          <w:sz w:val="24"/>
          <w:szCs w:val="24"/>
        </w:rPr>
      </w:pPr>
      <w:r>
        <w:rPr>
          <w:rFonts w:asciiTheme="minorEastAsia" w:hAnsiTheme="minorEastAsia" w:hint="eastAsia"/>
          <w:sz w:val="24"/>
          <w:szCs w:val="24"/>
        </w:rPr>
        <w:t>我们试过用一个很大的缓冲区接受数据，然后用一个几百赫兹到几千赫兹频率的任务来循环处理数据，以帧头为基准识别数据块，效果也很好，也能实现很好的实时性，但有时候会收到莫名的0字符，并且并不比官方代码巧妙。</w:t>
      </w:r>
    </w:p>
    <w:p w:rsidR="00C164BE" w:rsidRDefault="00C164BE" w:rsidP="00EE1DBD">
      <w:pPr>
        <w:spacing w:line="440" w:lineRule="exact"/>
        <w:ind w:firstLine="420"/>
        <w:rPr>
          <w:rFonts w:asciiTheme="minorEastAsia" w:hAnsiTheme="minorEastAsia"/>
          <w:sz w:val="24"/>
          <w:szCs w:val="24"/>
        </w:rPr>
      </w:pPr>
      <w:r>
        <w:rPr>
          <w:rFonts w:asciiTheme="minorEastAsia" w:hAnsiTheme="minorEastAsia" w:hint="eastAsia"/>
          <w:sz w:val="24"/>
          <w:szCs w:val="24"/>
        </w:rPr>
        <w:t>这一套串口通讯方案的特点在于，只实现了数据链路层的通信，毕竟</w:t>
      </w:r>
      <w:r w:rsidR="00490FBA">
        <w:rPr>
          <w:rFonts w:asciiTheme="minorEastAsia" w:hAnsiTheme="minorEastAsia" w:hint="eastAsia"/>
          <w:sz w:val="24"/>
          <w:szCs w:val="24"/>
        </w:rPr>
        <w:t>一对一的</w:t>
      </w:r>
      <w:r>
        <w:rPr>
          <w:rFonts w:asciiTheme="minorEastAsia" w:hAnsiTheme="minorEastAsia" w:hint="eastAsia"/>
          <w:sz w:val="24"/>
          <w:szCs w:val="24"/>
        </w:rPr>
        <w:t>串口是一个稳定的链路</w:t>
      </w:r>
      <w:r w:rsidR="00490FBA">
        <w:rPr>
          <w:rFonts w:asciiTheme="minorEastAsia" w:hAnsiTheme="minorEastAsia" w:hint="eastAsia"/>
          <w:sz w:val="24"/>
          <w:szCs w:val="24"/>
        </w:rPr>
        <w:t>，而且无论是遥控器、裁判系统还是上位机，每个节点都是持续不断的通信，这些数据相当于从对方“映射”到主控上的，这次错了丢掉等下次，根本不需要刻意的防护。</w:t>
      </w:r>
    </w:p>
    <w:p w:rsidR="00490FBA" w:rsidRDefault="00490FBA" w:rsidP="00EE1DBD">
      <w:pPr>
        <w:spacing w:line="440" w:lineRule="exact"/>
        <w:ind w:firstLine="420"/>
        <w:rPr>
          <w:rFonts w:asciiTheme="minorEastAsia" w:hAnsiTheme="minorEastAsia"/>
          <w:sz w:val="24"/>
          <w:szCs w:val="24"/>
        </w:rPr>
      </w:pPr>
      <w:r>
        <w:rPr>
          <w:rFonts w:asciiTheme="minorEastAsia" w:hAnsiTheme="minorEastAsia" w:hint="eastAsia"/>
          <w:sz w:val="24"/>
          <w:szCs w:val="24"/>
        </w:rPr>
        <w:t>缺点或许在于，方案不够形式化。如果用形式化的“接口”来写，则需要get</w:t>
      </w:r>
      <w:r>
        <w:rPr>
          <w:rFonts w:asciiTheme="minorEastAsia" w:hAnsiTheme="minorEastAsia"/>
          <w:sz w:val="24"/>
          <w:szCs w:val="24"/>
        </w:rPr>
        <w:t>ter</w:t>
      </w:r>
      <w:r>
        <w:rPr>
          <w:rFonts w:asciiTheme="minorEastAsia" w:hAnsiTheme="minorEastAsia" w:hint="eastAsia"/>
          <w:sz w:val="24"/>
          <w:szCs w:val="24"/>
        </w:rPr>
        <w:t>的概念：在get方法下，发送get请求到从机（从而“新建一条链路”），从机</w:t>
      </w:r>
      <w:r w:rsidR="00705F5A">
        <w:rPr>
          <w:rFonts w:asciiTheme="minorEastAsia" w:hAnsiTheme="minorEastAsia" w:hint="eastAsia"/>
          <w:sz w:val="24"/>
          <w:szCs w:val="24"/>
        </w:rPr>
        <w:t>（在这条链路上）</w:t>
      </w:r>
      <w:r>
        <w:rPr>
          <w:rFonts w:asciiTheme="minorEastAsia" w:hAnsiTheme="minorEastAsia" w:hint="eastAsia"/>
          <w:sz w:val="24"/>
          <w:szCs w:val="24"/>
        </w:rPr>
        <w:t>返回带有校验的数据，若检验失败，主机可以持续请求（抓住链路），</w:t>
      </w:r>
      <w:r>
        <w:rPr>
          <w:rFonts w:asciiTheme="minorEastAsia" w:hAnsiTheme="minorEastAsia" w:hint="eastAsia"/>
          <w:sz w:val="24"/>
          <w:szCs w:val="24"/>
        </w:rPr>
        <w:lastRenderedPageBreak/>
        <w:t>也可以直接丢掉（释放链路）</w:t>
      </w:r>
      <w:r w:rsidR="00EA4539">
        <w:rPr>
          <w:rFonts w:asciiTheme="minorEastAsia" w:hAnsiTheme="minorEastAsia" w:hint="eastAsia"/>
          <w:sz w:val="24"/>
          <w:szCs w:val="24"/>
        </w:rPr>
        <w:t>，由更上层的部分进行检测重传，</w:t>
      </w:r>
      <w:r w:rsidR="00705F5A">
        <w:rPr>
          <w:rFonts w:asciiTheme="minorEastAsia" w:hAnsiTheme="minorEastAsia" w:hint="eastAsia"/>
          <w:sz w:val="24"/>
          <w:szCs w:val="24"/>
        </w:rPr>
        <w:t>由</w:t>
      </w:r>
      <w:r w:rsidR="00EA4539">
        <w:rPr>
          <w:rFonts w:asciiTheme="minorEastAsia" w:hAnsiTheme="minorEastAsia" w:hint="eastAsia"/>
          <w:sz w:val="24"/>
          <w:szCs w:val="24"/>
        </w:rPr>
        <w:t>此引入诸如滑动窗口协议之类的东西。但是扪心而论，区区几十厘米的串口线通信还比较可靠，不必多此一举了。</w:t>
      </w:r>
    </w:p>
    <w:p w:rsidR="002027BE" w:rsidRDefault="002027BE" w:rsidP="002027BE">
      <w:pPr>
        <w:pStyle w:val="2"/>
        <w:rPr>
          <w:rFonts w:ascii="微软雅黑" w:eastAsia="微软雅黑" w:hAnsi="微软雅黑"/>
          <w:sz w:val="36"/>
          <w:szCs w:val="36"/>
        </w:rPr>
      </w:pPr>
      <w:bookmarkStart w:id="25" w:name="_Toc490577101"/>
      <w:r w:rsidRPr="002027BE">
        <w:rPr>
          <w:rFonts w:ascii="微软雅黑" w:eastAsia="微软雅黑" w:hAnsi="微软雅黑"/>
          <w:sz w:val="36"/>
          <w:szCs w:val="36"/>
        </w:rPr>
        <w:t xml:space="preserve">2.5 </w:t>
      </w:r>
      <w:r>
        <w:rPr>
          <w:rFonts w:ascii="微软雅黑" w:eastAsia="微软雅黑" w:hAnsi="微软雅黑" w:hint="eastAsia"/>
          <w:sz w:val="36"/>
          <w:szCs w:val="36"/>
        </w:rPr>
        <w:t>难点</w:t>
      </w:r>
      <w:r>
        <w:rPr>
          <w:rFonts w:ascii="微软雅黑" w:eastAsia="微软雅黑" w:hAnsi="微软雅黑"/>
          <w:sz w:val="36"/>
          <w:szCs w:val="36"/>
        </w:rPr>
        <w:t>与不足</w:t>
      </w:r>
      <w:bookmarkEnd w:id="25"/>
    </w:p>
    <w:p w:rsidR="0053236E" w:rsidRPr="00705F5A" w:rsidRDefault="003E151A" w:rsidP="004D0526">
      <w:pPr>
        <w:spacing w:line="440" w:lineRule="exact"/>
        <w:rPr>
          <w:rFonts w:asciiTheme="minorEastAsia" w:hAnsiTheme="minorEastAsia"/>
          <w:b/>
          <w:sz w:val="24"/>
          <w:szCs w:val="24"/>
        </w:rPr>
      </w:pPr>
      <w:r w:rsidRPr="00705F5A">
        <w:rPr>
          <w:rFonts w:asciiTheme="minorEastAsia" w:hAnsiTheme="minorEastAsia" w:hint="eastAsia"/>
          <w:b/>
          <w:sz w:val="24"/>
          <w:szCs w:val="24"/>
        </w:rPr>
        <w:t>设计</w:t>
      </w:r>
      <w:r w:rsidRPr="00705F5A">
        <w:rPr>
          <w:rFonts w:asciiTheme="minorEastAsia" w:hAnsiTheme="minorEastAsia"/>
          <w:b/>
          <w:sz w:val="24"/>
          <w:szCs w:val="24"/>
        </w:rPr>
        <w:t>的过程中遇到的问题</w:t>
      </w:r>
      <w:r w:rsidR="00705F5A" w:rsidRPr="00705F5A">
        <w:rPr>
          <w:rFonts w:asciiTheme="minorEastAsia" w:hAnsiTheme="minorEastAsia" w:hint="eastAsia"/>
          <w:b/>
          <w:sz w:val="24"/>
          <w:szCs w:val="24"/>
        </w:rPr>
        <w:t>：</w:t>
      </w:r>
    </w:p>
    <w:p w:rsidR="00705F5A" w:rsidRDefault="00C248FF" w:rsidP="00705F5A">
      <w:pPr>
        <w:spacing w:line="440" w:lineRule="exact"/>
        <w:ind w:firstLine="420"/>
        <w:rPr>
          <w:rFonts w:asciiTheme="minorEastAsia" w:hAnsiTheme="minorEastAsia"/>
          <w:sz w:val="24"/>
          <w:szCs w:val="24"/>
        </w:rPr>
      </w:pPr>
      <w:r>
        <w:rPr>
          <w:rFonts w:asciiTheme="minorEastAsia" w:hAnsiTheme="minorEastAsia" w:hint="eastAsia"/>
          <w:sz w:val="24"/>
          <w:szCs w:val="24"/>
        </w:rPr>
        <w:t>云台超调，传感器数据没有正确初始化、正反馈，这些会造成严重的超调。</w:t>
      </w:r>
    </w:p>
    <w:p w:rsidR="00C248FF" w:rsidRDefault="00C248FF" w:rsidP="00C248FF">
      <w:pPr>
        <w:spacing w:line="440" w:lineRule="exact"/>
        <w:ind w:firstLine="420"/>
        <w:rPr>
          <w:rFonts w:asciiTheme="minorEastAsia" w:hAnsiTheme="minorEastAsia"/>
          <w:sz w:val="24"/>
          <w:szCs w:val="24"/>
        </w:rPr>
      </w:pPr>
      <w:r>
        <w:rPr>
          <w:rFonts w:asciiTheme="minorEastAsia" w:hAnsiTheme="minorEastAsia" w:hint="eastAsia"/>
          <w:sz w:val="24"/>
          <w:szCs w:val="24"/>
        </w:rPr>
        <w:t>整体逻辑在整改之前晦涩不清，难找bug。就像FPGA中状态机应该分段写一样，状态标志以及相应状态下的动作应该分开写，特别是需要协同工作的状态机，要刻意保持逻辑的统一。</w:t>
      </w:r>
    </w:p>
    <w:p w:rsidR="00C248FF" w:rsidRPr="004D0526" w:rsidRDefault="00C248FF" w:rsidP="00C248FF">
      <w:pPr>
        <w:spacing w:line="440" w:lineRule="exact"/>
        <w:ind w:firstLine="420"/>
        <w:rPr>
          <w:rFonts w:asciiTheme="minorEastAsia" w:hAnsiTheme="minorEastAsia"/>
          <w:sz w:val="24"/>
          <w:szCs w:val="24"/>
        </w:rPr>
      </w:pPr>
      <w:r>
        <w:rPr>
          <w:rFonts w:asciiTheme="minorEastAsia" w:hAnsiTheme="minorEastAsia" w:hint="eastAsia"/>
          <w:sz w:val="24"/>
          <w:szCs w:val="24"/>
        </w:rPr>
        <w:t>运动学解算的单位跟上层不对应，导致自动导航经常失败，需要仔细计算参数并且实地调节。</w:t>
      </w:r>
    </w:p>
    <w:p w:rsidR="00C248FF" w:rsidRPr="00705F5A" w:rsidRDefault="00C248FF" w:rsidP="004D0526">
      <w:pPr>
        <w:spacing w:line="440" w:lineRule="exact"/>
        <w:rPr>
          <w:rFonts w:asciiTheme="minorEastAsia" w:hAnsiTheme="minorEastAsia"/>
          <w:b/>
          <w:sz w:val="24"/>
          <w:szCs w:val="24"/>
        </w:rPr>
      </w:pPr>
      <w:r w:rsidRPr="00705F5A">
        <w:rPr>
          <w:rFonts w:asciiTheme="minorEastAsia" w:hAnsiTheme="minorEastAsia" w:hint="eastAsia"/>
          <w:b/>
          <w:sz w:val="24"/>
          <w:szCs w:val="24"/>
        </w:rPr>
        <w:t>不足之处：系统各部分耦合度太高，模块化不足。应该有以下措施：</w:t>
      </w:r>
    </w:p>
    <w:p w:rsidR="00C248FF" w:rsidRDefault="00C248FF" w:rsidP="00705F5A">
      <w:pPr>
        <w:spacing w:line="440" w:lineRule="exact"/>
        <w:ind w:firstLine="420"/>
        <w:rPr>
          <w:rFonts w:asciiTheme="minorEastAsia" w:hAnsiTheme="minorEastAsia"/>
          <w:sz w:val="24"/>
          <w:szCs w:val="24"/>
        </w:rPr>
      </w:pPr>
      <w:r>
        <w:rPr>
          <w:rFonts w:asciiTheme="minorEastAsia" w:hAnsiTheme="minorEastAsia" w:hint="eastAsia"/>
          <w:sz w:val="24"/>
          <w:szCs w:val="24"/>
        </w:rPr>
        <w:t>将所有PID计算都集中到一个任务进行，这个模块向外提供的接口是：更改各个控制的期望值</w:t>
      </w:r>
      <w:r w:rsidR="00705F5A">
        <w:rPr>
          <w:rFonts w:asciiTheme="minorEastAsia" w:hAnsiTheme="minorEastAsia" w:hint="eastAsia"/>
          <w:sz w:val="24"/>
          <w:szCs w:val="24"/>
        </w:rPr>
        <w:t>，上层的模块是诸如底盘云台的任务，只负责设定期望值。这样实现层次分明的逻辑结构。</w:t>
      </w:r>
    </w:p>
    <w:p w:rsidR="00705F5A" w:rsidRPr="004D0526" w:rsidRDefault="00705F5A" w:rsidP="00705F5A">
      <w:pPr>
        <w:spacing w:line="440" w:lineRule="exact"/>
        <w:ind w:firstLine="420"/>
        <w:rPr>
          <w:rFonts w:asciiTheme="minorEastAsia" w:hAnsiTheme="minorEastAsia"/>
          <w:sz w:val="24"/>
          <w:szCs w:val="24"/>
        </w:rPr>
      </w:pPr>
      <w:r>
        <w:rPr>
          <w:rFonts w:asciiTheme="minorEastAsia" w:hAnsiTheme="minorEastAsia" w:hint="eastAsia"/>
          <w:sz w:val="24"/>
          <w:szCs w:val="24"/>
        </w:rPr>
        <w:t>云台和底盘作为同一层次并且高度耦合的模块，应该放到一个任务中进行，改良状态不一致的情况，节省调bug的时间。</w:t>
      </w:r>
    </w:p>
    <w:p w:rsidR="00E61475" w:rsidRPr="00E56E08" w:rsidRDefault="00E61475">
      <w:pPr>
        <w:widowControl/>
        <w:jc w:val="left"/>
        <w:rPr>
          <w:rFonts w:ascii="微软雅黑" w:eastAsia="微软雅黑" w:hAnsi="微软雅黑"/>
          <w:b/>
          <w:bCs/>
          <w:kern w:val="44"/>
          <w:sz w:val="24"/>
          <w:szCs w:val="24"/>
        </w:rPr>
      </w:pPr>
      <w:r>
        <w:rPr>
          <w:rFonts w:ascii="微软雅黑" w:eastAsia="微软雅黑" w:hAnsi="微软雅黑"/>
          <w:sz w:val="48"/>
          <w:szCs w:val="48"/>
        </w:rPr>
        <w:br w:type="page"/>
      </w:r>
    </w:p>
    <w:p w:rsidR="00350A28" w:rsidRPr="003A4A40" w:rsidRDefault="0068067B" w:rsidP="007C0DD7">
      <w:pPr>
        <w:pStyle w:val="1"/>
        <w:jc w:val="center"/>
        <w:rPr>
          <w:rFonts w:ascii="微软雅黑" w:eastAsia="微软雅黑" w:hAnsi="微软雅黑"/>
        </w:rPr>
      </w:pPr>
      <w:bookmarkStart w:id="26" w:name="_Toc490577102"/>
      <w:r>
        <w:rPr>
          <w:rFonts w:ascii="微软雅黑" w:eastAsia="微软雅黑" w:hAnsi="微软雅黑" w:hint="eastAsia"/>
        </w:rPr>
        <w:lastRenderedPageBreak/>
        <w:t xml:space="preserve">3 </w:t>
      </w:r>
      <w:r w:rsidR="00E61475" w:rsidRPr="003A4A40">
        <w:rPr>
          <w:rFonts w:ascii="微软雅黑" w:eastAsia="微软雅黑" w:hAnsi="微软雅黑" w:hint="eastAsia"/>
        </w:rPr>
        <w:t>算法</w:t>
      </w:r>
      <w:r w:rsidR="00E61475" w:rsidRPr="003A4A40">
        <w:rPr>
          <w:rFonts w:ascii="微软雅黑" w:eastAsia="微软雅黑" w:hAnsi="微软雅黑"/>
        </w:rPr>
        <w:t>部分</w:t>
      </w:r>
      <w:bookmarkEnd w:id="26"/>
    </w:p>
    <w:p w:rsidR="00A07E8E" w:rsidRPr="00FF0812" w:rsidRDefault="00D90FD8" w:rsidP="0012796B">
      <w:pPr>
        <w:pStyle w:val="2"/>
        <w:rPr>
          <w:rFonts w:ascii="微软雅黑" w:eastAsia="微软雅黑" w:hAnsi="微软雅黑"/>
          <w:sz w:val="36"/>
          <w:szCs w:val="36"/>
        </w:rPr>
      </w:pPr>
      <w:bookmarkStart w:id="27" w:name="_Toc490577103"/>
      <w:r>
        <w:rPr>
          <w:rFonts w:ascii="微软雅黑" w:eastAsia="微软雅黑" w:hAnsi="微软雅黑"/>
          <w:sz w:val="36"/>
          <w:szCs w:val="36"/>
        </w:rPr>
        <w:t>3</w:t>
      </w:r>
      <w:r w:rsidR="00B22209">
        <w:rPr>
          <w:rFonts w:ascii="微软雅黑" w:eastAsia="微软雅黑" w:hAnsi="微软雅黑"/>
          <w:sz w:val="36"/>
          <w:szCs w:val="36"/>
        </w:rPr>
        <w:t xml:space="preserve">.1 </w:t>
      </w:r>
      <w:r w:rsidR="0012796B" w:rsidRPr="006021CB">
        <w:rPr>
          <w:rFonts w:ascii="微软雅黑" w:eastAsia="微软雅黑" w:hAnsi="微软雅黑" w:hint="eastAsia"/>
          <w:sz w:val="36"/>
          <w:szCs w:val="36"/>
        </w:rPr>
        <w:t>开</w:t>
      </w:r>
      <w:r w:rsidR="0012796B" w:rsidRPr="006021CB">
        <w:rPr>
          <w:rFonts w:ascii="微软雅黑" w:eastAsia="微软雅黑" w:hAnsi="微软雅黑"/>
          <w:sz w:val="36"/>
          <w:szCs w:val="36"/>
        </w:rPr>
        <w:t>发</w:t>
      </w:r>
      <w:r w:rsidR="0012796B" w:rsidRPr="006021CB">
        <w:rPr>
          <w:rFonts w:ascii="微软雅黑" w:eastAsia="微软雅黑" w:hAnsi="微软雅黑" w:hint="eastAsia"/>
          <w:sz w:val="36"/>
          <w:szCs w:val="36"/>
        </w:rPr>
        <w:t>环境介绍</w:t>
      </w:r>
      <w:bookmarkEnd w:id="27"/>
    </w:p>
    <w:p w:rsidR="00FF0812" w:rsidRPr="00A237EB" w:rsidRDefault="004762A9" w:rsidP="007D6FFA">
      <w:pPr>
        <w:pStyle w:val="3"/>
        <w:rPr>
          <w:rFonts w:asciiTheme="minorEastAsia" w:hAnsiTheme="minorEastAsia"/>
          <w:sz w:val="28"/>
          <w:szCs w:val="24"/>
        </w:rPr>
      </w:pPr>
      <w:bookmarkStart w:id="28" w:name="_Toc490577104"/>
      <w:r w:rsidRPr="00A237EB">
        <w:rPr>
          <w:rFonts w:asciiTheme="minorEastAsia" w:hAnsiTheme="minorEastAsia" w:hint="eastAsia"/>
          <w:sz w:val="28"/>
          <w:szCs w:val="24"/>
        </w:rPr>
        <w:t>3.1.1</w:t>
      </w:r>
      <w:r w:rsidRPr="00A237EB">
        <w:rPr>
          <w:rFonts w:asciiTheme="minorEastAsia" w:hAnsiTheme="minorEastAsia"/>
          <w:sz w:val="28"/>
          <w:szCs w:val="24"/>
        </w:rPr>
        <w:t xml:space="preserve"> </w:t>
      </w:r>
      <w:r w:rsidR="00E5130C" w:rsidRPr="00A237EB">
        <w:rPr>
          <w:rFonts w:asciiTheme="minorEastAsia" w:hAnsiTheme="minorEastAsia" w:hint="eastAsia"/>
          <w:sz w:val="28"/>
          <w:szCs w:val="24"/>
        </w:rPr>
        <w:t>硬件环境</w:t>
      </w:r>
      <w:bookmarkEnd w:id="28"/>
    </w:p>
    <w:p w:rsidR="004421AC" w:rsidRDefault="00AA10FF" w:rsidP="006C2CC0">
      <w:pPr>
        <w:pStyle w:val="text"/>
        <w:ind w:firstLine="480"/>
      </w:pPr>
      <w:r>
        <w:rPr>
          <w:rFonts w:hint="eastAsia"/>
        </w:rPr>
        <w:t>本组步兵车使用</w:t>
      </w:r>
      <w:r>
        <w:rPr>
          <w:rFonts w:hint="eastAsia"/>
        </w:rPr>
        <w:t>Nvidia TX1</w:t>
      </w:r>
      <w:r>
        <w:rPr>
          <w:rFonts w:hint="eastAsia"/>
        </w:rPr>
        <w:t>作为计算设备，使用罗技</w:t>
      </w:r>
      <w:r>
        <w:rPr>
          <w:rFonts w:hint="eastAsia"/>
        </w:rPr>
        <w:t>C270</w:t>
      </w:r>
      <w:r>
        <w:rPr>
          <w:rFonts w:hint="eastAsia"/>
        </w:rPr>
        <w:t>摄像头识别敌方装甲板</w:t>
      </w:r>
      <w:r w:rsidR="001C21B8">
        <w:rPr>
          <w:rFonts w:hint="eastAsia"/>
        </w:rPr>
        <w:t>，搭载了步兵车地盘、激光雷达、</w:t>
      </w:r>
      <w:r w:rsidR="001C21B8" w:rsidRPr="001C21B8">
        <w:rPr>
          <w:rFonts w:hint="eastAsia"/>
        </w:rPr>
        <w:t>单轴陀螺仪</w:t>
      </w:r>
      <w:r w:rsidR="001C21B8">
        <w:rPr>
          <w:rFonts w:hint="eastAsia"/>
        </w:rPr>
        <w:t>、</w:t>
      </w:r>
      <w:r w:rsidR="001C21B8">
        <w:rPr>
          <w:rFonts w:hint="eastAsia"/>
        </w:rPr>
        <w:t>USB hub</w:t>
      </w:r>
      <w:r w:rsidR="001C21B8">
        <w:rPr>
          <w:rFonts w:hint="eastAsia"/>
        </w:rPr>
        <w:t>、路由器</w:t>
      </w:r>
      <w:r w:rsidR="003E6C79">
        <w:rPr>
          <w:rFonts w:hint="eastAsia"/>
        </w:rPr>
        <w:t>、接弹机构</w:t>
      </w:r>
      <w:r w:rsidR="001C21B8">
        <w:rPr>
          <w:rFonts w:hint="eastAsia"/>
        </w:rPr>
        <w:t>这些硬件</w:t>
      </w:r>
      <w:r>
        <w:rPr>
          <w:rFonts w:hint="eastAsia"/>
        </w:rPr>
        <w:t>。</w:t>
      </w:r>
    </w:p>
    <w:p w:rsidR="009F5C4A" w:rsidRDefault="00AA10FF" w:rsidP="00D60B18">
      <w:pPr>
        <w:pStyle w:val="text"/>
        <w:ind w:firstLine="480"/>
      </w:pPr>
      <w:r>
        <w:rPr>
          <w:rFonts w:hint="eastAsia"/>
        </w:rPr>
        <w:t>本组</w:t>
      </w:r>
      <w:r>
        <w:rPr>
          <w:rFonts w:hint="eastAsia"/>
        </w:rPr>
        <w:t>M100</w:t>
      </w:r>
      <w:r>
        <w:rPr>
          <w:rFonts w:hint="eastAsia"/>
        </w:rPr>
        <w:t>飞行器使用</w:t>
      </w:r>
      <w:r w:rsidR="006C2CC0" w:rsidRPr="006C2CC0">
        <w:t>Manifold</w:t>
      </w:r>
      <w:r w:rsidR="006C2CC0">
        <w:rPr>
          <w:rFonts w:hint="eastAsia"/>
        </w:rPr>
        <w:t>妙算作为计算设备，使用</w:t>
      </w:r>
      <w:r w:rsidR="006C2CC0">
        <w:rPr>
          <w:rFonts w:hint="eastAsia"/>
        </w:rPr>
        <w:t>Guidance</w:t>
      </w:r>
      <w:r w:rsidR="006C2CC0">
        <w:rPr>
          <w:rFonts w:hint="eastAsia"/>
        </w:rPr>
        <w:t>作为视觉传感器，使用罗技</w:t>
      </w:r>
      <w:r w:rsidR="006C2CC0">
        <w:rPr>
          <w:rFonts w:hint="eastAsia"/>
        </w:rPr>
        <w:t>C70</w:t>
      </w:r>
      <w:r w:rsidR="006C2CC0">
        <w:rPr>
          <w:rFonts w:hint="eastAsia"/>
        </w:rPr>
        <w:t>摄像头识别接弹机构中的</w:t>
      </w:r>
      <w:r w:rsidR="006C2CC0">
        <w:rPr>
          <w:rFonts w:hint="eastAsia"/>
        </w:rPr>
        <w:t>6</w:t>
      </w:r>
      <w:r w:rsidR="006C2CC0">
        <w:t>cm*6cm</w:t>
      </w:r>
      <w:r w:rsidR="006C2CC0">
        <w:rPr>
          <w:rFonts w:hint="eastAsia"/>
        </w:rPr>
        <w:t>绿色正方形方块。</w:t>
      </w:r>
      <w:r w:rsidR="00E62D34">
        <w:rPr>
          <w:rFonts w:hint="eastAsia"/>
        </w:rPr>
        <w:t>机身下部是机械组设计的机械爪取弹机构</w:t>
      </w:r>
      <w:r w:rsidR="008B4284">
        <w:rPr>
          <w:rFonts w:hint="eastAsia"/>
        </w:rPr>
        <w:t>，使用</w:t>
      </w:r>
      <w:r w:rsidR="008B4284">
        <w:rPr>
          <w:rFonts w:hint="eastAsia"/>
        </w:rPr>
        <w:t>STM32F103</w:t>
      </w:r>
      <w:r w:rsidR="008B4284">
        <w:rPr>
          <w:rFonts w:hint="eastAsia"/>
        </w:rPr>
        <w:t>单片机控制机械爪的舵机，妙算使用</w:t>
      </w:r>
      <w:r w:rsidR="008B4284">
        <w:rPr>
          <w:rFonts w:hint="eastAsia"/>
        </w:rPr>
        <w:t>Uart1</w:t>
      </w:r>
      <w:r w:rsidR="008B4284">
        <w:rPr>
          <w:rFonts w:hint="eastAsia"/>
        </w:rPr>
        <w:t>与</w:t>
      </w:r>
      <w:r w:rsidR="008B4284">
        <w:rPr>
          <w:rFonts w:hint="eastAsia"/>
        </w:rPr>
        <w:t>STM32</w:t>
      </w:r>
      <w:r w:rsidR="008B4284">
        <w:rPr>
          <w:rFonts w:hint="eastAsia"/>
        </w:rPr>
        <w:t>通信</w:t>
      </w:r>
      <w:r w:rsidR="00E62D34">
        <w:rPr>
          <w:rFonts w:hint="eastAsia"/>
        </w:rPr>
        <w:t>。</w:t>
      </w:r>
    </w:p>
    <w:p w:rsidR="00D60B18" w:rsidRPr="00D60B18" w:rsidRDefault="00D60B18" w:rsidP="00D60B18">
      <w:pPr>
        <w:pStyle w:val="text"/>
        <w:ind w:firstLine="480"/>
      </w:pPr>
      <w:r>
        <w:rPr>
          <w:rFonts w:hint="eastAsia"/>
        </w:rPr>
        <w:t>M100</w:t>
      </w:r>
      <w:r>
        <w:rPr>
          <w:rFonts w:hint="eastAsia"/>
        </w:rPr>
        <w:t>飞行器在飞行中有两套坐标系：一是以停机坪起飞点为原点的坐标系，二是以步兵车取弹机构中</w:t>
      </w:r>
      <w:r w:rsidR="00E158C6">
        <w:rPr>
          <w:rFonts w:hint="eastAsia"/>
        </w:rPr>
        <w:t>的识别方块为原点的坐标系。在指令给出步兵车在第一套坐标系下的位置后，</w:t>
      </w:r>
      <w:r w:rsidR="00E158C6">
        <w:rPr>
          <w:rFonts w:hint="eastAsia"/>
        </w:rPr>
        <w:t>M100</w:t>
      </w:r>
      <w:r w:rsidR="00E158C6">
        <w:rPr>
          <w:rFonts w:hint="eastAsia"/>
        </w:rPr>
        <w:t>先</w:t>
      </w:r>
      <w:r w:rsidR="009C7190">
        <w:rPr>
          <w:rFonts w:hint="eastAsia"/>
        </w:rPr>
        <w:t>在</w:t>
      </w:r>
      <w:r w:rsidR="00E158C6">
        <w:rPr>
          <w:rFonts w:hint="eastAsia"/>
        </w:rPr>
        <w:t>第一套坐标系</w:t>
      </w:r>
      <w:r w:rsidR="009C7190">
        <w:rPr>
          <w:rFonts w:hint="eastAsia"/>
        </w:rPr>
        <w:t>下</w:t>
      </w:r>
      <w:r w:rsidR="00E158C6">
        <w:rPr>
          <w:rFonts w:hint="eastAsia"/>
        </w:rPr>
        <w:t>出发到达步兵车处，</w:t>
      </w:r>
      <w:r w:rsidR="009C7190">
        <w:rPr>
          <w:rFonts w:hint="eastAsia"/>
        </w:rPr>
        <w:t>随后</w:t>
      </w:r>
      <w:r w:rsidR="00E158C6">
        <w:rPr>
          <w:rFonts w:hint="eastAsia"/>
        </w:rPr>
        <w:t>切换到第二套坐标系</w:t>
      </w:r>
      <w:r w:rsidR="009C7190">
        <w:rPr>
          <w:rFonts w:hint="eastAsia"/>
        </w:rPr>
        <w:t>，</w:t>
      </w:r>
      <w:r w:rsidR="00E158C6">
        <w:rPr>
          <w:rFonts w:hint="eastAsia"/>
        </w:rPr>
        <w:t>对准步兵车</w:t>
      </w:r>
      <w:r w:rsidR="009C7190">
        <w:rPr>
          <w:rFonts w:hint="eastAsia"/>
        </w:rPr>
        <w:t>并下降投弹。</w:t>
      </w:r>
    </w:p>
    <w:p w:rsidR="0012796B" w:rsidRPr="007D6FFA" w:rsidRDefault="004762A9" w:rsidP="007D6FFA">
      <w:pPr>
        <w:pStyle w:val="3"/>
        <w:rPr>
          <w:rFonts w:asciiTheme="minorEastAsia" w:hAnsiTheme="minorEastAsia"/>
          <w:sz w:val="28"/>
          <w:szCs w:val="24"/>
        </w:rPr>
      </w:pPr>
      <w:bookmarkStart w:id="29" w:name="_Toc490577105"/>
      <w:r w:rsidRPr="007D6FFA">
        <w:rPr>
          <w:rFonts w:asciiTheme="minorEastAsia" w:hAnsiTheme="minorEastAsia" w:hint="eastAsia"/>
          <w:sz w:val="28"/>
          <w:szCs w:val="24"/>
        </w:rPr>
        <w:t>3.1.</w:t>
      </w:r>
      <w:r w:rsidRPr="007D6FFA">
        <w:rPr>
          <w:rFonts w:asciiTheme="minorEastAsia" w:hAnsiTheme="minorEastAsia"/>
          <w:sz w:val="28"/>
          <w:szCs w:val="24"/>
        </w:rPr>
        <w:t xml:space="preserve">2 </w:t>
      </w:r>
      <w:r w:rsidR="009101F3" w:rsidRPr="009101F3">
        <w:rPr>
          <w:rFonts w:asciiTheme="minorEastAsia" w:hAnsiTheme="minorEastAsia" w:hint="eastAsia"/>
          <w:sz w:val="28"/>
          <w:szCs w:val="24"/>
        </w:rPr>
        <w:t>算法</w:t>
      </w:r>
      <w:r w:rsidR="0012796B" w:rsidRPr="007D6FFA">
        <w:rPr>
          <w:rFonts w:asciiTheme="minorEastAsia" w:hAnsiTheme="minorEastAsia" w:hint="eastAsia"/>
          <w:sz w:val="28"/>
          <w:szCs w:val="24"/>
        </w:rPr>
        <w:t>环境</w:t>
      </w:r>
      <w:bookmarkEnd w:id="29"/>
    </w:p>
    <w:p w:rsidR="00FD202D" w:rsidRDefault="00870782" w:rsidP="00FD202D">
      <w:pPr>
        <w:pStyle w:val="text"/>
        <w:ind w:firstLine="480"/>
      </w:pPr>
      <w:r>
        <w:rPr>
          <w:rFonts w:hint="eastAsia"/>
        </w:rPr>
        <w:t>本组的</w:t>
      </w:r>
      <w:r>
        <w:rPr>
          <w:rFonts w:hint="eastAsia"/>
        </w:rPr>
        <w:t>M100</w:t>
      </w:r>
      <w:r>
        <w:rPr>
          <w:rFonts w:hint="eastAsia"/>
        </w:rPr>
        <w:t>飞行器使用了妙算，基于</w:t>
      </w:r>
      <w:r>
        <w:rPr>
          <w:rFonts w:hint="eastAsia"/>
        </w:rPr>
        <w:t>Ubuntu 14.04</w:t>
      </w:r>
      <w:r>
        <w:rPr>
          <w:rFonts w:hint="eastAsia"/>
        </w:rPr>
        <w:t>，</w:t>
      </w:r>
      <w:r>
        <w:rPr>
          <w:rFonts w:hint="eastAsia"/>
        </w:rPr>
        <w:t>RO</w:t>
      </w:r>
      <w:r>
        <w:t xml:space="preserve">S </w:t>
      </w:r>
      <w:r>
        <w:rPr>
          <w:rFonts w:hint="eastAsia"/>
        </w:rPr>
        <w:t>in</w:t>
      </w:r>
      <w:r>
        <w:t>digo</w:t>
      </w:r>
      <w:r>
        <w:rPr>
          <w:rFonts w:hint="eastAsia"/>
        </w:rPr>
        <w:t>开发，安装了</w:t>
      </w:r>
      <w:r>
        <w:rPr>
          <w:rFonts w:hint="eastAsia"/>
        </w:rPr>
        <w:t>Onbo</w:t>
      </w:r>
      <w:r>
        <w:t>ard SDK</w:t>
      </w:r>
      <w:r>
        <w:rPr>
          <w:rFonts w:hint="eastAsia"/>
        </w:rPr>
        <w:t>，</w:t>
      </w:r>
      <w:r>
        <w:rPr>
          <w:rFonts w:hint="eastAsia"/>
        </w:rPr>
        <w:t>Gui</w:t>
      </w:r>
      <w:r>
        <w:t>dance SDK</w:t>
      </w:r>
      <w:r>
        <w:rPr>
          <w:rFonts w:hint="eastAsia"/>
        </w:rPr>
        <w:t>，</w:t>
      </w:r>
      <w:r>
        <w:rPr>
          <w:rFonts w:hint="eastAsia"/>
        </w:rPr>
        <w:t>ROS serial</w:t>
      </w:r>
      <w:r>
        <w:rPr>
          <w:rFonts w:hint="eastAsia"/>
        </w:rPr>
        <w:t>串口通信库，搭环境较容易。</w:t>
      </w:r>
    </w:p>
    <w:p w:rsidR="00870782" w:rsidRDefault="00870782" w:rsidP="00870782">
      <w:pPr>
        <w:pStyle w:val="text"/>
        <w:ind w:firstLine="480"/>
      </w:pPr>
      <w:r>
        <w:rPr>
          <w:rFonts w:hint="eastAsia"/>
        </w:rPr>
        <w:t>本组在第一阶段使用了</w:t>
      </w:r>
      <w:r>
        <w:rPr>
          <w:rFonts w:hint="eastAsia"/>
        </w:rPr>
        <w:t>Nvidia TX2</w:t>
      </w:r>
      <w:r>
        <w:rPr>
          <w:rFonts w:hint="eastAsia"/>
        </w:rPr>
        <w:t>作为步兵车的主控，搭环境过程中遇到了一下坑：</w:t>
      </w:r>
    </w:p>
    <w:p w:rsidR="00870782" w:rsidRDefault="00870782" w:rsidP="00870782">
      <w:pPr>
        <w:pStyle w:val="text"/>
        <w:ind w:firstLine="480"/>
      </w:pPr>
      <w:r>
        <w:rPr>
          <w:rFonts w:hint="eastAsia"/>
        </w:rPr>
        <w:t>（</w:t>
      </w:r>
      <w:r>
        <w:rPr>
          <w:rFonts w:hint="eastAsia"/>
        </w:rPr>
        <w:t>1</w:t>
      </w:r>
      <w:r>
        <w:rPr>
          <w:rFonts w:hint="eastAsia"/>
        </w:rPr>
        <w:t>）</w:t>
      </w:r>
      <w:r>
        <w:rPr>
          <w:rFonts w:hint="eastAsia"/>
        </w:rPr>
        <w:t>Nvidia TX2</w:t>
      </w:r>
      <w:r>
        <w:rPr>
          <w:rFonts w:hint="eastAsia"/>
        </w:rPr>
        <w:t>缺少</w:t>
      </w:r>
      <w:r>
        <w:rPr>
          <w:rFonts w:hint="eastAsia"/>
        </w:rPr>
        <w:t>CP210x</w:t>
      </w:r>
      <w:r>
        <w:rPr>
          <w:rFonts w:hint="eastAsia"/>
        </w:rPr>
        <w:t>驱动，识别不了</w:t>
      </w:r>
      <w:r>
        <w:rPr>
          <w:rFonts w:hint="eastAsia"/>
        </w:rPr>
        <w:t>USB</w:t>
      </w:r>
      <w:r>
        <w:rPr>
          <w:rFonts w:hint="eastAsia"/>
        </w:rPr>
        <w:t>转串口设备，需要重新编译</w:t>
      </w:r>
      <w:r>
        <w:rPr>
          <w:rFonts w:hint="eastAsia"/>
        </w:rPr>
        <w:t>Li</w:t>
      </w:r>
      <w:r>
        <w:t>nux</w:t>
      </w:r>
      <w:r>
        <w:rPr>
          <w:rFonts w:hint="eastAsia"/>
        </w:rPr>
        <w:t>内核烧写该驱动；</w:t>
      </w:r>
    </w:p>
    <w:p w:rsidR="00870782" w:rsidRDefault="00870782" w:rsidP="00870782">
      <w:pPr>
        <w:pStyle w:val="text"/>
        <w:ind w:firstLine="480"/>
      </w:pPr>
      <w:r>
        <w:rPr>
          <w:rFonts w:hint="eastAsia"/>
        </w:rPr>
        <w:t>（</w:t>
      </w:r>
      <w:r>
        <w:rPr>
          <w:rFonts w:hint="eastAsia"/>
        </w:rPr>
        <w:t>2</w:t>
      </w:r>
      <w:r>
        <w:rPr>
          <w:rFonts w:hint="eastAsia"/>
        </w:rPr>
        <w:t>）</w:t>
      </w:r>
      <w:r>
        <w:rPr>
          <w:rFonts w:hint="eastAsia"/>
        </w:rPr>
        <w:t>TX2</w:t>
      </w:r>
      <w:r>
        <w:rPr>
          <w:rFonts w:hint="eastAsia"/>
        </w:rPr>
        <w:t>上</w:t>
      </w:r>
      <w:r>
        <w:rPr>
          <w:rFonts w:hint="eastAsia"/>
        </w:rPr>
        <w:t>Open</w:t>
      </w:r>
      <w:r>
        <w:t xml:space="preserve"> CV3</w:t>
      </w:r>
      <w:r>
        <w:rPr>
          <w:rFonts w:hint="eastAsia"/>
        </w:rPr>
        <w:t>与部分</w:t>
      </w:r>
      <w:r>
        <w:rPr>
          <w:rFonts w:hint="eastAsia"/>
        </w:rPr>
        <w:t>Open CV2</w:t>
      </w:r>
      <w:r>
        <w:rPr>
          <w:rFonts w:hint="eastAsia"/>
        </w:rPr>
        <w:t>函数出现了版本兼容问题。</w:t>
      </w:r>
    </w:p>
    <w:p w:rsidR="00870782" w:rsidRPr="00BE07B6" w:rsidRDefault="00870782" w:rsidP="00870782">
      <w:pPr>
        <w:pStyle w:val="text"/>
        <w:ind w:firstLine="480"/>
      </w:pPr>
      <w:r>
        <w:rPr>
          <w:rFonts w:hint="eastAsia"/>
        </w:rPr>
        <w:t>（</w:t>
      </w:r>
      <w:r>
        <w:rPr>
          <w:rFonts w:hint="eastAsia"/>
        </w:rPr>
        <w:t>3</w:t>
      </w:r>
      <w:r>
        <w:rPr>
          <w:rFonts w:hint="eastAsia"/>
        </w:rPr>
        <w:t>）经在场地上实践检验，</w:t>
      </w:r>
      <w:r>
        <w:rPr>
          <w:rFonts w:hint="eastAsia"/>
        </w:rPr>
        <w:t>TX2</w:t>
      </w:r>
      <w:r>
        <w:rPr>
          <w:rFonts w:hint="eastAsia"/>
        </w:rPr>
        <w:t>的</w:t>
      </w:r>
      <w:r>
        <w:rPr>
          <w:rFonts w:hint="eastAsia"/>
        </w:rPr>
        <w:t>wifi</w:t>
      </w:r>
      <w:r>
        <w:rPr>
          <w:rFonts w:hint="eastAsia"/>
        </w:rPr>
        <w:t>通信质量比</w:t>
      </w:r>
      <w:r>
        <w:rPr>
          <w:rFonts w:hint="eastAsia"/>
        </w:rPr>
        <w:t>TX1</w:t>
      </w:r>
      <w:r>
        <w:rPr>
          <w:rFonts w:hint="eastAsia"/>
        </w:rPr>
        <w:t>差很多，最终在第二阶段</w:t>
      </w:r>
      <w:r w:rsidR="00E051F6">
        <w:rPr>
          <w:rFonts w:hint="eastAsia"/>
        </w:rPr>
        <w:t>，</w:t>
      </w:r>
      <w:r>
        <w:rPr>
          <w:rFonts w:hint="eastAsia"/>
        </w:rPr>
        <w:t>本组切换</w:t>
      </w:r>
      <w:r>
        <w:rPr>
          <w:rFonts w:hint="eastAsia"/>
        </w:rPr>
        <w:t>TX1</w:t>
      </w:r>
      <w:r>
        <w:rPr>
          <w:rFonts w:hint="eastAsia"/>
        </w:rPr>
        <w:t>作为步兵车主控。</w:t>
      </w:r>
    </w:p>
    <w:p w:rsidR="001F1574" w:rsidRPr="00383F25" w:rsidRDefault="00D90FD8" w:rsidP="001F1574">
      <w:pPr>
        <w:pStyle w:val="2"/>
        <w:rPr>
          <w:rFonts w:ascii="微软雅黑" w:eastAsia="微软雅黑" w:hAnsi="微软雅黑"/>
          <w:sz w:val="36"/>
          <w:szCs w:val="36"/>
        </w:rPr>
      </w:pPr>
      <w:bookmarkStart w:id="30" w:name="_Toc490577106"/>
      <w:r>
        <w:rPr>
          <w:rFonts w:ascii="微软雅黑" w:eastAsia="微软雅黑" w:hAnsi="微软雅黑" w:hint="eastAsia"/>
          <w:sz w:val="36"/>
          <w:szCs w:val="36"/>
        </w:rPr>
        <w:lastRenderedPageBreak/>
        <w:t>3.2</w:t>
      </w:r>
      <w:r w:rsidR="001F1574" w:rsidRPr="00383F25">
        <w:rPr>
          <w:rFonts w:ascii="微软雅黑" w:eastAsia="微软雅黑" w:hAnsi="微软雅黑" w:hint="eastAsia"/>
          <w:sz w:val="36"/>
          <w:szCs w:val="36"/>
        </w:rPr>
        <w:t>整体</w:t>
      </w:r>
      <w:r w:rsidR="001F1574" w:rsidRPr="00383F25">
        <w:rPr>
          <w:rFonts w:ascii="微软雅黑" w:eastAsia="微软雅黑" w:hAnsi="微软雅黑"/>
          <w:sz w:val="36"/>
          <w:szCs w:val="36"/>
        </w:rPr>
        <w:t>技术方案概述</w:t>
      </w:r>
      <w:bookmarkEnd w:id="30"/>
    </w:p>
    <w:p w:rsidR="001F1574" w:rsidRPr="00A237EB" w:rsidRDefault="00A237EB" w:rsidP="00A237EB">
      <w:pPr>
        <w:pStyle w:val="3"/>
        <w:rPr>
          <w:rFonts w:asciiTheme="minorEastAsia" w:hAnsiTheme="minorEastAsia"/>
          <w:sz w:val="28"/>
          <w:szCs w:val="24"/>
        </w:rPr>
      </w:pPr>
      <w:bookmarkStart w:id="31" w:name="_Toc490577107"/>
      <w:r w:rsidRPr="00A237EB">
        <w:rPr>
          <w:rFonts w:asciiTheme="minorEastAsia" w:hAnsiTheme="minorEastAsia" w:hint="eastAsia"/>
          <w:sz w:val="28"/>
          <w:szCs w:val="24"/>
        </w:rPr>
        <w:t>3.2.1</w:t>
      </w:r>
      <w:r w:rsidR="00D75154" w:rsidRPr="00A237EB">
        <w:rPr>
          <w:rFonts w:asciiTheme="minorEastAsia" w:hAnsiTheme="minorEastAsia" w:hint="eastAsia"/>
          <w:sz w:val="28"/>
          <w:szCs w:val="24"/>
        </w:rPr>
        <w:t>技术</w:t>
      </w:r>
      <w:r w:rsidR="00FC1DC6" w:rsidRPr="00A237EB">
        <w:rPr>
          <w:rFonts w:asciiTheme="minorEastAsia" w:hAnsiTheme="minorEastAsia" w:hint="eastAsia"/>
          <w:sz w:val="28"/>
          <w:szCs w:val="24"/>
        </w:rPr>
        <w:t>原理</w:t>
      </w:r>
      <w:r w:rsidR="00FC1DC6" w:rsidRPr="00A237EB">
        <w:rPr>
          <w:rFonts w:asciiTheme="minorEastAsia" w:hAnsiTheme="minorEastAsia"/>
          <w:sz w:val="28"/>
          <w:szCs w:val="24"/>
        </w:rPr>
        <w:t>介绍</w:t>
      </w:r>
      <w:bookmarkEnd w:id="31"/>
    </w:p>
    <w:p w:rsidR="00DC30D7" w:rsidRDefault="002C29E2" w:rsidP="00044E64">
      <w:pPr>
        <w:pStyle w:val="text"/>
        <w:ind w:firstLine="480"/>
      </w:pPr>
      <w:r>
        <w:rPr>
          <w:rFonts w:hint="eastAsia"/>
        </w:rPr>
        <w:t>M100</w:t>
      </w:r>
      <w:r>
        <w:rPr>
          <w:rFonts w:hint="eastAsia"/>
        </w:rPr>
        <w:t>飞行器有在无人控制环境下给步兵车补弹的任务。</w:t>
      </w:r>
      <w:r w:rsidR="00E051F6">
        <w:rPr>
          <w:rFonts w:hint="eastAsia"/>
        </w:rPr>
        <w:t>在</w:t>
      </w:r>
      <w:r w:rsidR="00E051F6">
        <w:rPr>
          <w:rFonts w:hint="eastAsia"/>
        </w:rPr>
        <w:t>M100</w:t>
      </w:r>
      <w:r w:rsidR="00E051F6">
        <w:rPr>
          <w:rFonts w:hint="eastAsia"/>
        </w:rPr>
        <w:t>飞行器控制</w:t>
      </w:r>
      <w:r w:rsidR="0024731C">
        <w:rPr>
          <w:rFonts w:hint="eastAsia"/>
        </w:rPr>
        <w:t>算法</w:t>
      </w:r>
      <w:r w:rsidR="00E051F6">
        <w:rPr>
          <w:rFonts w:hint="eastAsia"/>
        </w:rPr>
        <w:t>部分，主要使用</w:t>
      </w:r>
      <w:r w:rsidR="00850378">
        <w:rPr>
          <w:rFonts w:hint="eastAsia"/>
        </w:rPr>
        <w:t>位置</w:t>
      </w:r>
      <w:r w:rsidR="00850378">
        <w:rPr>
          <w:rFonts w:hint="eastAsia"/>
        </w:rPr>
        <w:t>-</w:t>
      </w:r>
      <w:r w:rsidR="00850378">
        <w:rPr>
          <w:rFonts w:hint="eastAsia"/>
        </w:rPr>
        <w:t>速度双环</w:t>
      </w:r>
      <w:r w:rsidR="00E051F6">
        <w:rPr>
          <w:rFonts w:hint="eastAsia"/>
        </w:rPr>
        <w:t>PID</w:t>
      </w:r>
      <w:r w:rsidR="00E051F6">
        <w:rPr>
          <w:rFonts w:hint="eastAsia"/>
        </w:rPr>
        <w:t>算法准确控制飞机给步兵车补弹。</w:t>
      </w:r>
    </w:p>
    <w:p w:rsidR="006021CB" w:rsidRDefault="00044E64" w:rsidP="00044E64">
      <w:pPr>
        <w:pStyle w:val="text"/>
        <w:ind w:firstLine="480"/>
      </w:pPr>
      <w:r>
        <w:rPr>
          <w:rFonts w:hint="eastAsia"/>
        </w:rPr>
        <w:t>如上文所述，</w:t>
      </w:r>
      <w:r>
        <w:rPr>
          <w:rFonts w:hint="eastAsia"/>
        </w:rPr>
        <w:t>M100</w:t>
      </w:r>
      <w:r>
        <w:rPr>
          <w:rFonts w:hint="eastAsia"/>
        </w:rPr>
        <w:t>使用了两套坐标系。第一套坐标系以停机坪上起飞位置为坐标原点</w:t>
      </w:r>
      <w:r w:rsidR="00A9785B">
        <w:rPr>
          <w:rFonts w:hint="eastAsia"/>
        </w:rPr>
        <w:t>，指令输入步兵车的</w:t>
      </w:r>
      <w:r w:rsidR="00A9785B">
        <w:rPr>
          <w:rFonts w:hint="eastAsia"/>
        </w:rPr>
        <w:t>X</w:t>
      </w:r>
      <w:r w:rsidR="00A9785B">
        <w:rPr>
          <w:rFonts w:hint="eastAsia"/>
        </w:rPr>
        <w:t>、</w:t>
      </w:r>
      <w:r w:rsidR="00A9785B">
        <w:rPr>
          <w:rFonts w:hint="eastAsia"/>
        </w:rPr>
        <w:t>Y</w:t>
      </w:r>
      <w:r w:rsidR="00A9785B">
        <w:rPr>
          <w:rFonts w:hint="eastAsia"/>
        </w:rPr>
        <w:t>、</w:t>
      </w:r>
      <w:r w:rsidR="00A9785B">
        <w:rPr>
          <w:rFonts w:hint="eastAsia"/>
        </w:rPr>
        <w:t>Z</w:t>
      </w:r>
      <w:r w:rsidR="00A9785B">
        <w:rPr>
          <w:rFonts w:hint="eastAsia"/>
        </w:rPr>
        <w:t>三轴位置作为</w:t>
      </w:r>
      <w:r w:rsidR="0070605D">
        <w:rPr>
          <w:rFonts w:hint="eastAsia"/>
        </w:rPr>
        <w:t>外环位置</w:t>
      </w:r>
      <w:r w:rsidR="00A9785B">
        <w:rPr>
          <w:rFonts w:hint="eastAsia"/>
        </w:rPr>
        <w:t>PID</w:t>
      </w:r>
      <w:r w:rsidR="00A9785B">
        <w:rPr>
          <w:rFonts w:hint="eastAsia"/>
        </w:rPr>
        <w:t>的</w:t>
      </w:r>
      <w:r w:rsidR="00A83EA1">
        <w:rPr>
          <w:rFonts w:hint="eastAsia"/>
        </w:rPr>
        <w:t>位置</w:t>
      </w:r>
      <w:r w:rsidR="00A9785B">
        <w:rPr>
          <w:rFonts w:hint="eastAsia"/>
        </w:rPr>
        <w:t>期望输入，从飞控中读取</w:t>
      </w:r>
      <w:r w:rsidR="00A9785B">
        <w:rPr>
          <w:rFonts w:hint="eastAsia"/>
        </w:rPr>
        <w:t>50</w:t>
      </w:r>
      <w:r w:rsidR="00A9785B">
        <w:t>HZ</w:t>
      </w:r>
      <w:r w:rsidR="00A9785B">
        <w:rPr>
          <w:rFonts w:hint="eastAsia"/>
        </w:rPr>
        <w:t>的速度数据积分得到位移作为</w:t>
      </w:r>
      <w:r w:rsidR="002F14F0">
        <w:rPr>
          <w:rFonts w:hint="eastAsia"/>
        </w:rPr>
        <w:t>位置</w:t>
      </w:r>
      <w:r w:rsidR="00A9785B">
        <w:rPr>
          <w:rFonts w:hint="eastAsia"/>
        </w:rPr>
        <w:t>PID</w:t>
      </w:r>
      <w:r w:rsidR="00A9785B">
        <w:rPr>
          <w:rFonts w:hint="eastAsia"/>
        </w:rPr>
        <w:t>的观测值</w:t>
      </w:r>
      <w:r w:rsidR="002F14F0">
        <w:rPr>
          <w:rFonts w:hint="eastAsia"/>
        </w:rPr>
        <w:t>，位置</w:t>
      </w:r>
      <w:r w:rsidR="002F14F0">
        <w:rPr>
          <w:rFonts w:hint="eastAsia"/>
        </w:rPr>
        <w:t>PID</w:t>
      </w:r>
      <w:r w:rsidR="002F14F0">
        <w:rPr>
          <w:rFonts w:hint="eastAsia"/>
        </w:rPr>
        <w:t>的输出作为内环速度</w:t>
      </w:r>
      <w:r w:rsidR="002F14F0">
        <w:rPr>
          <w:rFonts w:hint="eastAsia"/>
        </w:rPr>
        <w:t>PID</w:t>
      </w:r>
      <w:r w:rsidR="002F14F0">
        <w:rPr>
          <w:rFonts w:hint="eastAsia"/>
        </w:rPr>
        <w:t>的输入，从飞控中读取速度信息作为速度</w:t>
      </w:r>
      <w:r w:rsidR="002F14F0">
        <w:rPr>
          <w:rFonts w:hint="eastAsia"/>
        </w:rPr>
        <w:t>PID</w:t>
      </w:r>
      <w:r w:rsidR="002F14F0">
        <w:rPr>
          <w:rFonts w:hint="eastAsia"/>
        </w:rPr>
        <w:t>的观测值，速度</w:t>
      </w:r>
      <w:r w:rsidR="002F14F0">
        <w:rPr>
          <w:rFonts w:hint="eastAsia"/>
        </w:rPr>
        <w:t>PID</w:t>
      </w:r>
      <w:r w:rsidR="002F14F0">
        <w:rPr>
          <w:rFonts w:hint="eastAsia"/>
        </w:rPr>
        <w:t>的输出传给</w:t>
      </w:r>
      <w:r w:rsidR="002F14F0">
        <w:rPr>
          <w:rFonts w:hint="eastAsia"/>
        </w:rPr>
        <w:t>On</w:t>
      </w:r>
      <w:r w:rsidR="002F14F0">
        <w:t>Board SDK</w:t>
      </w:r>
      <w:r w:rsidR="002F14F0">
        <w:rPr>
          <w:rFonts w:hint="eastAsia"/>
        </w:rPr>
        <w:t>的</w:t>
      </w:r>
      <w:r w:rsidR="002F14F0">
        <w:rPr>
          <w:rFonts w:hint="eastAsia"/>
        </w:rPr>
        <w:t>drone-&gt;attitude_contorl()</w:t>
      </w:r>
      <w:r w:rsidR="002F14F0">
        <w:rPr>
          <w:rFonts w:hint="eastAsia"/>
        </w:rPr>
        <w:t>接口控制</w:t>
      </w:r>
      <w:r w:rsidR="002F14F0">
        <w:rPr>
          <w:rFonts w:hint="eastAsia"/>
        </w:rPr>
        <w:t>M100</w:t>
      </w:r>
      <w:r w:rsidR="002F14F0">
        <w:rPr>
          <w:rFonts w:hint="eastAsia"/>
        </w:rPr>
        <w:t>的速度。</w:t>
      </w:r>
      <w:r w:rsidR="00C40527">
        <w:rPr>
          <w:rFonts w:hint="eastAsia"/>
        </w:rPr>
        <w:t>此外，</w:t>
      </w:r>
      <w:r w:rsidR="00C40527">
        <w:rPr>
          <w:rFonts w:hint="eastAsia"/>
        </w:rPr>
        <w:t>yaw</w:t>
      </w:r>
      <w:r w:rsidR="00C40527">
        <w:rPr>
          <w:rFonts w:hint="eastAsia"/>
        </w:rPr>
        <w:t>角的期望</w:t>
      </w:r>
      <w:r w:rsidR="00C40527">
        <w:rPr>
          <w:rFonts w:hint="eastAsia"/>
        </w:rPr>
        <w:t>PID</w:t>
      </w:r>
      <w:r w:rsidR="00C40527">
        <w:rPr>
          <w:rFonts w:hint="eastAsia"/>
        </w:rPr>
        <w:t>一直是</w:t>
      </w:r>
      <w:r w:rsidR="00C40527">
        <w:rPr>
          <w:rFonts w:hint="eastAsia"/>
        </w:rPr>
        <w:t>0</w:t>
      </w:r>
      <w:r w:rsidR="00C40527">
        <w:rPr>
          <w:rFonts w:hint="eastAsia"/>
        </w:rPr>
        <w:t>。通过第一套坐标系以及对应的</w:t>
      </w:r>
      <w:r w:rsidR="00C40527">
        <w:rPr>
          <w:rFonts w:hint="eastAsia"/>
        </w:rPr>
        <w:t>PID</w:t>
      </w:r>
      <w:r w:rsidR="00C40527">
        <w:rPr>
          <w:rFonts w:hint="eastAsia"/>
        </w:rPr>
        <w:t>控制，能使</w:t>
      </w:r>
      <w:r w:rsidR="00C40527">
        <w:rPr>
          <w:rFonts w:hint="eastAsia"/>
        </w:rPr>
        <w:t>M100</w:t>
      </w:r>
      <w:r w:rsidR="00C40527">
        <w:rPr>
          <w:rFonts w:hint="eastAsia"/>
        </w:rPr>
        <w:t>到达步兵车附近。</w:t>
      </w:r>
    </w:p>
    <w:p w:rsidR="00D264C1" w:rsidRDefault="00D264C1" w:rsidP="00044E64">
      <w:pPr>
        <w:pStyle w:val="text"/>
        <w:ind w:firstLine="480"/>
      </w:pPr>
      <w:r>
        <w:rPr>
          <w:rFonts w:hint="eastAsia"/>
        </w:rPr>
        <w:t>当</w:t>
      </w:r>
      <w:r>
        <w:rPr>
          <w:rFonts w:hint="eastAsia"/>
        </w:rPr>
        <w:t>M100</w:t>
      </w:r>
      <w:r>
        <w:rPr>
          <w:rFonts w:hint="eastAsia"/>
        </w:rPr>
        <w:t>到达步兵车附近后，要切换以取弹机构识别标志为中心的第二套</w:t>
      </w:r>
      <w:r>
        <w:rPr>
          <w:rFonts w:hint="eastAsia"/>
        </w:rPr>
        <w:t>PID</w:t>
      </w:r>
      <w:r>
        <w:rPr>
          <w:rFonts w:hint="eastAsia"/>
        </w:rPr>
        <w:t>，同样是外环位置内环速度。位置</w:t>
      </w:r>
      <w:r>
        <w:rPr>
          <w:rFonts w:hint="eastAsia"/>
        </w:rPr>
        <w:t>PID</w:t>
      </w:r>
      <w:r>
        <w:rPr>
          <w:rFonts w:hint="eastAsia"/>
        </w:rPr>
        <w:t>的</w:t>
      </w:r>
      <w:r>
        <w:rPr>
          <w:rFonts w:hint="eastAsia"/>
        </w:rPr>
        <w:t>X</w:t>
      </w:r>
      <w:r>
        <w:rPr>
          <w:rFonts w:hint="eastAsia"/>
        </w:rPr>
        <w:t>轴</w:t>
      </w:r>
      <w:r>
        <w:rPr>
          <w:rFonts w:hint="eastAsia"/>
        </w:rPr>
        <w:t>Y</w:t>
      </w:r>
      <w:r>
        <w:rPr>
          <w:rFonts w:hint="eastAsia"/>
        </w:rPr>
        <w:t>轴期望是</w:t>
      </w:r>
      <w:r>
        <w:rPr>
          <w:rFonts w:hint="eastAsia"/>
        </w:rPr>
        <w:t>0</w:t>
      </w:r>
      <w:r>
        <w:rPr>
          <w:rFonts w:hint="eastAsia"/>
        </w:rPr>
        <w:t>，视觉</w:t>
      </w:r>
      <w:r>
        <w:rPr>
          <w:rFonts w:hint="eastAsia"/>
        </w:rPr>
        <w:t>PnP</w:t>
      </w:r>
      <w:r>
        <w:rPr>
          <w:rFonts w:hint="eastAsia"/>
        </w:rPr>
        <w:t>算法给出了飞机里标志的</w:t>
      </w:r>
      <w:r>
        <w:rPr>
          <w:rFonts w:hint="eastAsia"/>
        </w:rPr>
        <w:t>X</w:t>
      </w:r>
      <w:r>
        <w:rPr>
          <w:rFonts w:hint="eastAsia"/>
        </w:rPr>
        <w:t>，</w:t>
      </w:r>
      <w:r>
        <w:rPr>
          <w:rFonts w:hint="eastAsia"/>
        </w:rPr>
        <w:t>Y</w:t>
      </w:r>
      <w:r>
        <w:rPr>
          <w:rFonts w:hint="eastAsia"/>
        </w:rPr>
        <w:t>轴距离，以此作为位置</w:t>
      </w:r>
      <w:r>
        <w:rPr>
          <w:rFonts w:hint="eastAsia"/>
        </w:rPr>
        <w:t>PID</w:t>
      </w:r>
      <w:r>
        <w:rPr>
          <w:rFonts w:hint="eastAsia"/>
        </w:rPr>
        <w:t>的观测值。</w:t>
      </w:r>
      <w:r w:rsidR="00B05C74">
        <w:rPr>
          <w:rFonts w:hint="eastAsia"/>
        </w:rPr>
        <w:t>其余部分的原理与第一套坐标系下的</w:t>
      </w:r>
      <w:r w:rsidR="00B05C74">
        <w:rPr>
          <w:rFonts w:hint="eastAsia"/>
        </w:rPr>
        <w:t>PID</w:t>
      </w:r>
      <w:r w:rsidR="00B05C74">
        <w:rPr>
          <w:rFonts w:hint="eastAsia"/>
        </w:rPr>
        <w:t>相同。</w:t>
      </w:r>
    </w:p>
    <w:p w:rsidR="00B05C74" w:rsidRDefault="00B05C74" w:rsidP="00044E64">
      <w:pPr>
        <w:pStyle w:val="text"/>
        <w:ind w:firstLine="480"/>
      </w:pPr>
      <w:r>
        <w:rPr>
          <w:rFonts w:hint="eastAsia"/>
        </w:rPr>
        <w:t>通过两套坐标系</w:t>
      </w:r>
      <w:r>
        <w:rPr>
          <w:rFonts w:hint="eastAsia"/>
        </w:rPr>
        <w:t>+</w:t>
      </w:r>
      <w:r>
        <w:rPr>
          <w:rFonts w:hint="eastAsia"/>
        </w:rPr>
        <w:t>内外环</w:t>
      </w:r>
      <w:r>
        <w:rPr>
          <w:rFonts w:hint="eastAsia"/>
        </w:rPr>
        <w:t>PID</w:t>
      </w:r>
      <w:r>
        <w:rPr>
          <w:rFonts w:hint="eastAsia"/>
        </w:rPr>
        <w:t>，以及视觉算法的闭环控制，</w:t>
      </w:r>
      <w:r>
        <w:rPr>
          <w:rFonts w:hint="eastAsia"/>
        </w:rPr>
        <w:t>M100</w:t>
      </w:r>
      <w:r>
        <w:rPr>
          <w:rFonts w:hint="eastAsia"/>
        </w:rPr>
        <w:t>能准确</w:t>
      </w:r>
      <w:r w:rsidR="003C1CE2">
        <w:rPr>
          <w:rFonts w:hint="eastAsia"/>
        </w:rPr>
        <w:t>对准</w:t>
      </w:r>
      <w:r>
        <w:rPr>
          <w:rFonts w:hint="eastAsia"/>
        </w:rPr>
        <w:t>取弹机构。</w:t>
      </w:r>
    </w:p>
    <w:p w:rsidR="0085258E" w:rsidRDefault="0085258E" w:rsidP="00044E64">
      <w:pPr>
        <w:pStyle w:val="text"/>
        <w:ind w:firstLine="480"/>
      </w:pPr>
      <w:r>
        <w:rPr>
          <w:rFonts w:hint="eastAsia"/>
        </w:rPr>
        <w:t>需要说明的是，视觉</w:t>
      </w:r>
      <w:r>
        <w:rPr>
          <w:rFonts w:hint="eastAsia"/>
        </w:rPr>
        <w:t>PnP</w:t>
      </w:r>
      <w:r>
        <w:rPr>
          <w:rFonts w:hint="eastAsia"/>
        </w:rPr>
        <w:t>提供的识别标志的</w:t>
      </w:r>
      <w:r>
        <w:rPr>
          <w:rFonts w:hint="eastAsia"/>
        </w:rPr>
        <w:t>XY</w:t>
      </w:r>
      <w:r>
        <w:rPr>
          <w:rFonts w:hint="eastAsia"/>
        </w:rPr>
        <w:t>轴位置坐标，还经过了乘以姿态矩阵转置矩阵的运算，切换到大地坐标系，从而避免了飞机摆动的干扰。</w:t>
      </w:r>
      <w:r w:rsidR="0081213D">
        <w:rPr>
          <w:rFonts w:hint="eastAsia"/>
        </w:rPr>
        <w:t>无人机导航如图</w:t>
      </w:r>
      <w:r w:rsidR="0081213D">
        <w:rPr>
          <w:rFonts w:hint="eastAsia"/>
        </w:rPr>
        <w:t>3.2.</w:t>
      </w:r>
      <w:r w:rsidR="0081213D">
        <w:t>1</w:t>
      </w:r>
      <w:r w:rsidR="0081213D">
        <w:rPr>
          <w:rFonts w:hint="eastAsia"/>
        </w:rPr>
        <w:t>.1</w:t>
      </w:r>
      <w:r w:rsidR="0081213D">
        <w:rPr>
          <w:rFonts w:hint="eastAsia"/>
        </w:rPr>
        <w:t>所示，</w:t>
      </w:r>
      <w:r w:rsidR="0081213D">
        <w:rPr>
          <w:rFonts w:hint="eastAsia"/>
        </w:rPr>
        <w:t>PID</w:t>
      </w:r>
      <w:r w:rsidR="0081213D">
        <w:rPr>
          <w:rFonts w:hint="eastAsia"/>
        </w:rPr>
        <w:t>控制如图</w:t>
      </w:r>
      <w:r w:rsidR="0081213D">
        <w:rPr>
          <w:rFonts w:hint="eastAsia"/>
        </w:rPr>
        <w:t>3.2.</w:t>
      </w:r>
      <w:r w:rsidR="0081213D">
        <w:t>1.</w:t>
      </w:r>
      <w:r w:rsidR="0081213D">
        <w:rPr>
          <w:rFonts w:hint="eastAsia"/>
        </w:rPr>
        <w:t>2</w:t>
      </w:r>
      <w:r w:rsidR="0081213D">
        <w:rPr>
          <w:rFonts w:hint="eastAsia"/>
        </w:rPr>
        <w:t>所示：</w:t>
      </w:r>
    </w:p>
    <w:p w:rsidR="00FD00A0" w:rsidRDefault="00B55405" w:rsidP="00B55405">
      <w:pPr>
        <w:pStyle w:val="graph"/>
      </w:pPr>
      <w:r>
        <w:rPr>
          <w:rFonts w:hint="eastAsia"/>
        </w:rPr>
        <w:lastRenderedPageBreak/>
        <w:t>图</w:t>
      </w:r>
      <w:r>
        <w:rPr>
          <w:rFonts w:hint="eastAsia"/>
        </w:rPr>
        <w:t>3.2.1.1</w:t>
      </w:r>
      <w:r w:rsidR="0081213D" w:rsidRPr="0081213D">
        <w:rPr>
          <w:noProof/>
        </w:rPr>
        <w:drawing>
          <wp:anchor distT="0" distB="0" distL="114300" distR="114300" simplePos="0" relativeHeight="251694080" behindDoc="0" locked="0" layoutInCell="1" allowOverlap="1" wp14:anchorId="1AB9D863" wp14:editId="66AF0C3A">
            <wp:simplePos x="0" y="0"/>
            <wp:positionH relativeFrom="column">
              <wp:posOffset>0</wp:posOffset>
            </wp:positionH>
            <wp:positionV relativeFrom="paragraph">
              <wp:posOffset>275590</wp:posOffset>
            </wp:positionV>
            <wp:extent cx="5274310" cy="3764280"/>
            <wp:effectExtent l="0" t="0" r="0" b="0"/>
            <wp:wrapTopAndBottom/>
            <wp:docPr id="3"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4"/>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0" y="0"/>
                      <a:ext cx="5274310" cy="3764280"/>
                    </a:xfrm>
                    <a:prstGeom prst="rect">
                      <a:avLst/>
                    </a:prstGeom>
                  </pic:spPr>
                </pic:pic>
              </a:graphicData>
            </a:graphic>
          </wp:anchor>
        </w:drawing>
      </w:r>
      <w:r>
        <w:t xml:space="preserve"> </w:t>
      </w:r>
      <w:r>
        <w:rPr>
          <w:rFonts w:hint="eastAsia"/>
        </w:rPr>
        <w:t>无人机导航</w:t>
      </w:r>
    </w:p>
    <w:p w:rsidR="00FD00A0" w:rsidRDefault="00B55405" w:rsidP="008919A7">
      <w:pPr>
        <w:pStyle w:val="graph"/>
      </w:pPr>
      <w:r w:rsidRPr="00B55405">
        <w:rPr>
          <w:noProof/>
        </w:rPr>
        <w:drawing>
          <wp:anchor distT="0" distB="0" distL="114300" distR="114300" simplePos="0" relativeHeight="251696128" behindDoc="0" locked="0" layoutInCell="1" allowOverlap="1" wp14:anchorId="64750B19" wp14:editId="7937ABD9">
            <wp:simplePos x="0" y="0"/>
            <wp:positionH relativeFrom="column">
              <wp:posOffset>0</wp:posOffset>
            </wp:positionH>
            <wp:positionV relativeFrom="paragraph">
              <wp:posOffset>275590</wp:posOffset>
            </wp:positionV>
            <wp:extent cx="5274310" cy="1876425"/>
            <wp:effectExtent l="0" t="0" r="0" b="0"/>
            <wp:wrapTopAndBottom/>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29">
                      <a:extLst>
                        <a:ext uri="{28A0092B-C50C-407E-A947-70E740481C1C}">
                          <a14:useLocalDpi xmlns:a14="http://schemas.microsoft.com/office/drawing/2010/main" val="0"/>
                        </a:ext>
                      </a:extLst>
                    </a:blip>
                    <a:stretch>
                      <a:fillRect/>
                    </a:stretch>
                  </pic:blipFill>
                  <pic:spPr>
                    <a:xfrm>
                      <a:off x="0" y="0"/>
                      <a:ext cx="5274310" cy="1876425"/>
                    </a:xfrm>
                    <a:prstGeom prst="rect">
                      <a:avLst/>
                    </a:prstGeom>
                  </pic:spPr>
                </pic:pic>
              </a:graphicData>
            </a:graphic>
          </wp:anchor>
        </w:drawing>
      </w:r>
      <w:r>
        <w:rPr>
          <w:rFonts w:hint="eastAsia"/>
        </w:rPr>
        <w:t>图</w:t>
      </w:r>
      <w:r>
        <w:rPr>
          <w:rFonts w:hint="eastAsia"/>
        </w:rPr>
        <w:t>3.2.1.2</w:t>
      </w:r>
      <w:r>
        <w:t xml:space="preserve"> </w:t>
      </w:r>
      <w:r>
        <w:rPr>
          <w:rFonts w:hint="eastAsia"/>
        </w:rPr>
        <w:t>无人机</w:t>
      </w:r>
      <w:r>
        <w:t>PID</w:t>
      </w:r>
      <w:r>
        <w:rPr>
          <w:rFonts w:hint="eastAsia"/>
        </w:rPr>
        <w:t>控制</w:t>
      </w:r>
    </w:p>
    <w:p w:rsidR="00556E53" w:rsidRDefault="00556E53" w:rsidP="008919A7">
      <w:pPr>
        <w:pStyle w:val="graph"/>
      </w:pPr>
    </w:p>
    <w:p w:rsidR="00556E53" w:rsidRDefault="00556E53" w:rsidP="008919A7">
      <w:pPr>
        <w:pStyle w:val="graph"/>
      </w:pPr>
    </w:p>
    <w:p w:rsidR="00556E53" w:rsidRPr="00112454" w:rsidRDefault="00556E53" w:rsidP="008919A7">
      <w:pPr>
        <w:pStyle w:val="graph"/>
      </w:pPr>
    </w:p>
    <w:p w:rsidR="00FD00A0" w:rsidRPr="00FD00A0" w:rsidRDefault="00FD00A0" w:rsidP="00FD00A0">
      <w:pPr>
        <w:pStyle w:val="2"/>
        <w:jc w:val="center"/>
        <w:rPr>
          <w:rFonts w:ascii="微软雅黑" w:eastAsia="微软雅黑" w:hAnsi="微软雅黑"/>
          <w:sz w:val="21"/>
          <w:szCs w:val="21"/>
        </w:rPr>
      </w:pPr>
      <w:bookmarkStart w:id="32" w:name="_Toc490577108"/>
      <w:r>
        <w:rPr>
          <w:rFonts w:ascii="微软雅黑" w:eastAsia="微软雅黑" w:hAnsi="微软雅黑" w:hint="eastAsia"/>
          <w:sz w:val="36"/>
          <w:szCs w:val="36"/>
        </w:rPr>
        <w:lastRenderedPageBreak/>
        <w:t>3.</w:t>
      </w:r>
      <w:r>
        <w:rPr>
          <w:rFonts w:ascii="微软雅黑" w:eastAsia="微软雅黑" w:hAnsi="微软雅黑"/>
          <w:sz w:val="36"/>
          <w:szCs w:val="36"/>
        </w:rPr>
        <w:t xml:space="preserve">3 </w:t>
      </w:r>
      <w:r>
        <w:rPr>
          <w:rFonts w:ascii="微软雅黑" w:eastAsia="微软雅黑" w:hAnsi="微软雅黑" w:hint="eastAsia"/>
          <w:sz w:val="36"/>
          <w:szCs w:val="36"/>
        </w:rPr>
        <w:t>算</w:t>
      </w:r>
      <w:r w:rsidRPr="00FD00A0">
        <w:rPr>
          <w:rFonts w:ascii="微软雅黑" w:eastAsia="微软雅黑" w:hAnsi="微软雅黑" w:hint="eastAsia"/>
          <w:sz w:val="36"/>
          <w:szCs w:val="36"/>
        </w:rPr>
        <w:t>法</w:t>
      </w:r>
      <w:r w:rsidRPr="00FD00A0">
        <w:rPr>
          <w:rFonts w:ascii="微软雅黑" w:eastAsia="微软雅黑" w:hAnsi="微软雅黑"/>
          <w:sz w:val="36"/>
          <w:szCs w:val="36"/>
        </w:rPr>
        <w:t>整体框架</w:t>
      </w:r>
      <w:r w:rsidRPr="00FD00A0">
        <w:rPr>
          <w:rFonts w:ascii="微软雅黑" w:eastAsia="微软雅黑" w:hAnsi="微软雅黑" w:hint="eastAsia"/>
          <w:sz w:val="36"/>
          <w:szCs w:val="36"/>
        </w:rPr>
        <w:t>设计</w:t>
      </w:r>
      <w:bookmarkEnd w:id="32"/>
    </w:p>
    <w:p w:rsidR="008C64EE" w:rsidRDefault="00CB16C3" w:rsidP="00556E53">
      <w:pPr>
        <w:pStyle w:val="text"/>
        <w:ind w:firstLine="420"/>
      </w:pPr>
      <w:r w:rsidRPr="00CB16C3">
        <w:rPr>
          <w:noProof/>
          <w:sz w:val="21"/>
          <w:szCs w:val="21"/>
        </w:rPr>
        <w:drawing>
          <wp:anchor distT="0" distB="0" distL="114300" distR="114300" simplePos="0" relativeHeight="251698176" behindDoc="0" locked="0" layoutInCell="1" allowOverlap="1" wp14:anchorId="67C8A801" wp14:editId="17E21817">
            <wp:simplePos x="0" y="0"/>
            <wp:positionH relativeFrom="column">
              <wp:posOffset>495300</wp:posOffset>
            </wp:positionH>
            <wp:positionV relativeFrom="paragraph">
              <wp:posOffset>1195070</wp:posOffset>
            </wp:positionV>
            <wp:extent cx="4257675" cy="5480685"/>
            <wp:effectExtent l="0" t="0" r="0" b="0"/>
            <wp:wrapTopAndBottom/>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30">
                      <a:extLst>
                        <a:ext uri="{28A0092B-C50C-407E-A947-70E740481C1C}">
                          <a14:useLocalDpi xmlns:a14="http://schemas.microsoft.com/office/drawing/2010/main" val="0"/>
                        </a:ext>
                      </a:extLst>
                    </a:blip>
                    <a:stretch>
                      <a:fillRect/>
                    </a:stretch>
                  </pic:blipFill>
                  <pic:spPr>
                    <a:xfrm>
                      <a:off x="0" y="0"/>
                      <a:ext cx="4257675" cy="5480685"/>
                    </a:xfrm>
                    <a:prstGeom prst="rect">
                      <a:avLst/>
                    </a:prstGeom>
                  </pic:spPr>
                </pic:pic>
              </a:graphicData>
            </a:graphic>
            <wp14:sizeRelH relativeFrom="margin">
              <wp14:pctWidth>0</wp14:pctWidth>
            </wp14:sizeRelH>
            <wp14:sizeRelV relativeFrom="margin">
              <wp14:pctHeight>0</wp14:pctHeight>
            </wp14:sizeRelV>
          </wp:anchor>
        </w:drawing>
      </w:r>
      <w:r w:rsidR="008C64EE">
        <w:rPr>
          <w:rFonts w:hint="eastAsia"/>
        </w:rPr>
        <w:t>本组步兵车的</w:t>
      </w:r>
      <w:r w:rsidR="00AD19E5">
        <w:rPr>
          <w:rFonts w:hint="eastAsia"/>
        </w:rPr>
        <w:t>定位算法是</w:t>
      </w:r>
      <w:r w:rsidR="00715E4F">
        <w:rPr>
          <w:rFonts w:hint="eastAsia"/>
        </w:rPr>
        <w:t>结合里程计</w:t>
      </w:r>
      <w:r w:rsidR="00715E4F">
        <w:rPr>
          <w:rFonts w:hint="eastAsia"/>
        </w:rPr>
        <w:t>+</w:t>
      </w:r>
      <w:r w:rsidR="00C97C24" w:rsidRPr="00C97C24">
        <w:t>amcl</w:t>
      </w:r>
      <w:r w:rsidR="00C97C24" w:rsidRPr="00C97C24">
        <w:rPr>
          <w:rFonts w:ascii="微软雅黑" w:eastAsia="微软雅黑" w:hAnsi="微软雅黑" w:cs="微软雅黑" w:hint="eastAsia"/>
        </w:rPr>
        <w:t>⾃</w:t>
      </w:r>
      <w:r w:rsidR="00C97C24" w:rsidRPr="00C97C24">
        <w:rPr>
          <w:rFonts w:ascii="宋体" w:eastAsia="宋体" w:hAnsi="宋体" w:cs="宋体" w:hint="eastAsia"/>
        </w:rPr>
        <w:t>适应蒙特卡洛定</w:t>
      </w:r>
      <w:r w:rsidR="00C97C24" w:rsidRPr="00C97C24">
        <w:rPr>
          <w:rFonts w:hint="eastAsia"/>
        </w:rPr>
        <w:t>位</w:t>
      </w:r>
      <w:r w:rsidR="00DB414B">
        <w:rPr>
          <w:rFonts w:hint="eastAsia"/>
        </w:rPr>
        <w:t>，调用</w:t>
      </w:r>
      <w:r w:rsidR="00DB414B">
        <w:rPr>
          <w:rFonts w:hint="eastAsia"/>
        </w:rPr>
        <w:t>move</w:t>
      </w:r>
      <w:r w:rsidR="00DB414B">
        <w:t>_base</w:t>
      </w:r>
      <w:r w:rsidR="00260B36">
        <w:rPr>
          <w:rFonts w:hint="eastAsia"/>
        </w:rPr>
        <w:t>包</w:t>
      </w:r>
      <w:r w:rsidR="00260B36">
        <w:rPr>
          <w:rFonts w:hint="eastAsia"/>
        </w:rPr>
        <w:t>+</w:t>
      </w:r>
      <w:r w:rsidR="00260B36">
        <w:t>TEB</w:t>
      </w:r>
      <w:r w:rsidR="00260B36">
        <w:rPr>
          <w:rFonts w:hint="eastAsia"/>
        </w:rPr>
        <w:t>算法路径规划</w:t>
      </w:r>
      <w:r w:rsidR="00AD19E5">
        <w:rPr>
          <w:rFonts w:hint="eastAsia"/>
        </w:rPr>
        <w:t>；</w:t>
      </w:r>
      <w:r w:rsidR="00BC3B50" w:rsidRPr="00BC3B50">
        <w:rPr>
          <w:rFonts w:hint="eastAsia"/>
        </w:rPr>
        <w:t>跟踪射击</w:t>
      </w:r>
      <w:r w:rsidR="00BC3B50" w:rsidRPr="00BC3B50">
        <w:rPr>
          <w:rFonts w:ascii="微软雅黑" w:eastAsia="微软雅黑" w:hAnsi="微软雅黑" w:cs="微软雅黑" w:hint="eastAsia"/>
        </w:rPr>
        <w:t>⽅</w:t>
      </w:r>
      <w:r w:rsidR="00BC3B50" w:rsidRPr="00BC3B50">
        <w:rPr>
          <w:rFonts w:ascii="宋体" w:eastAsia="宋体" w:hAnsi="宋体" w:cs="宋体" w:hint="eastAsia"/>
        </w:rPr>
        <w:t>案</w:t>
      </w:r>
      <w:r w:rsidR="00BC3B50">
        <w:rPr>
          <w:rFonts w:ascii="宋体" w:eastAsia="宋体" w:hAnsi="宋体" w:cs="宋体" w:hint="eastAsia"/>
        </w:rPr>
        <w:t>是</w:t>
      </w:r>
      <w:r w:rsidR="008C64EE" w:rsidRPr="008C64EE">
        <w:rPr>
          <w:rFonts w:hint="eastAsia"/>
        </w:rPr>
        <w:t>通过</w:t>
      </w:r>
      <w:r w:rsidR="008C64EE" w:rsidRPr="008C64EE">
        <w:rPr>
          <w:rFonts w:hint="eastAsia"/>
        </w:rPr>
        <w:t>PnP</w:t>
      </w:r>
      <w:r w:rsidR="008C64EE" w:rsidRPr="008C64EE">
        <w:rPr>
          <w:rFonts w:hint="eastAsia"/>
        </w:rPr>
        <w:t>解算，获取装甲板与摄像头之间的旋转矩阵与平移矩阵</w:t>
      </w:r>
      <w:r w:rsidR="002F63A8">
        <w:rPr>
          <w:rFonts w:hint="eastAsia"/>
        </w:rPr>
        <w:t>，进而</w:t>
      </w:r>
      <w:r w:rsidR="00BC3B50">
        <w:rPr>
          <w:rFonts w:hint="eastAsia"/>
        </w:rPr>
        <w:t>得到</w:t>
      </w:r>
      <w:r w:rsidR="002F63A8">
        <w:rPr>
          <w:rFonts w:hint="eastAsia"/>
        </w:rPr>
        <w:t>位姿</w:t>
      </w:r>
      <w:r w:rsidR="00BC3B50">
        <w:rPr>
          <w:rFonts w:hint="eastAsia"/>
        </w:rPr>
        <w:t>信息</w:t>
      </w:r>
      <w:r w:rsidR="002F63A8">
        <w:rPr>
          <w:rFonts w:hint="eastAsia"/>
        </w:rPr>
        <w:t>反馈控制。</w:t>
      </w:r>
      <w:r>
        <w:rPr>
          <w:rFonts w:hint="eastAsia"/>
        </w:rPr>
        <w:t>步兵车的传感器及数据来源如图</w:t>
      </w:r>
      <w:r>
        <w:rPr>
          <w:rFonts w:hint="eastAsia"/>
        </w:rPr>
        <w:t>3.3.1</w:t>
      </w:r>
      <w:r>
        <w:rPr>
          <w:rFonts w:hint="eastAsia"/>
        </w:rPr>
        <w:t>所示：</w:t>
      </w:r>
    </w:p>
    <w:p w:rsidR="00CB16C3" w:rsidRPr="00556E53" w:rsidRDefault="00A1647A" w:rsidP="00A1647A">
      <w:pPr>
        <w:pStyle w:val="graph"/>
        <w:rPr>
          <w:noProof/>
        </w:rPr>
      </w:pPr>
      <w:r>
        <w:rPr>
          <w:rFonts w:hint="eastAsia"/>
        </w:rPr>
        <w:t>图</w:t>
      </w:r>
      <w:r>
        <w:rPr>
          <w:rFonts w:hint="eastAsia"/>
        </w:rPr>
        <w:t>3.3.1</w:t>
      </w:r>
      <w:r>
        <w:t xml:space="preserve"> </w:t>
      </w:r>
      <w:r>
        <w:rPr>
          <w:rFonts w:hint="eastAsia"/>
        </w:rPr>
        <w:t>传感器及数据来源</w:t>
      </w:r>
    </w:p>
    <w:p w:rsidR="00744750" w:rsidRDefault="0092470A" w:rsidP="00696897">
      <w:pPr>
        <w:pStyle w:val="text"/>
        <w:ind w:firstLine="480"/>
      </w:pPr>
      <w:r>
        <w:rPr>
          <w:rFonts w:hint="eastAsia"/>
        </w:rPr>
        <w:t>本组的步兵车</w:t>
      </w:r>
      <w:r w:rsidR="00B57CB4">
        <w:rPr>
          <w:rFonts w:hint="eastAsia"/>
        </w:rPr>
        <w:t>的主逻辑设计</w:t>
      </w:r>
      <w:r>
        <w:rPr>
          <w:rFonts w:hint="eastAsia"/>
        </w:rPr>
        <w:t>使用了状态机切换的思想。步兵车具有开局加弹、巡逻、射击、</w:t>
      </w:r>
      <w:r w:rsidR="00FF2C4B">
        <w:rPr>
          <w:rFonts w:hint="eastAsia"/>
        </w:rPr>
        <w:t>三</w:t>
      </w:r>
      <w:r>
        <w:rPr>
          <w:rFonts w:hint="eastAsia"/>
        </w:rPr>
        <w:t>个模式，每种模式对应有敌人</w:t>
      </w:r>
      <w:r>
        <w:rPr>
          <w:rFonts w:hint="eastAsia"/>
        </w:rPr>
        <w:t>/</w:t>
      </w:r>
      <w:r>
        <w:rPr>
          <w:rFonts w:hint="eastAsia"/>
        </w:rPr>
        <w:t>无敌人两种情况。</w:t>
      </w:r>
      <w:r w:rsidR="006E1067">
        <w:rPr>
          <w:rFonts w:hint="eastAsia"/>
        </w:rPr>
        <w:t>M</w:t>
      </w:r>
      <w:r w:rsidR="006E1067">
        <w:t>100</w:t>
      </w:r>
      <w:r w:rsidR="006E1067">
        <w:rPr>
          <w:rFonts w:hint="eastAsia"/>
        </w:rPr>
        <w:t>飞行器控制整体框架的设计</w:t>
      </w:r>
      <w:r w:rsidR="0086539F">
        <w:rPr>
          <w:rFonts w:hint="eastAsia"/>
        </w:rPr>
        <w:t>也</w:t>
      </w:r>
      <w:r w:rsidR="006E1067">
        <w:rPr>
          <w:rFonts w:hint="eastAsia"/>
        </w:rPr>
        <w:t>使用了状态机的思想，具有</w:t>
      </w:r>
      <w:r w:rsidR="002863F5">
        <w:rPr>
          <w:rFonts w:hint="eastAsia"/>
        </w:rPr>
        <w:t>起飞、</w:t>
      </w:r>
      <w:r w:rsidR="006E1067">
        <w:rPr>
          <w:rFonts w:hint="eastAsia"/>
        </w:rPr>
        <w:t>飞至定点、识别取弹机构、</w:t>
      </w:r>
      <w:r w:rsidR="006E1067">
        <w:rPr>
          <w:rFonts w:hint="eastAsia"/>
        </w:rPr>
        <w:lastRenderedPageBreak/>
        <w:t>投弹</w:t>
      </w:r>
      <w:r w:rsidR="008E2E03">
        <w:rPr>
          <w:rFonts w:hint="eastAsia"/>
        </w:rPr>
        <w:t>四</w:t>
      </w:r>
      <w:r w:rsidR="006E1067">
        <w:rPr>
          <w:rFonts w:hint="eastAsia"/>
        </w:rPr>
        <w:t>个状态。</w:t>
      </w:r>
    </w:p>
    <w:p w:rsidR="00FC1DC6" w:rsidRPr="000B5BEA" w:rsidRDefault="000B5BEA" w:rsidP="000B5BEA">
      <w:pPr>
        <w:pStyle w:val="2"/>
        <w:rPr>
          <w:rFonts w:ascii="微软雅黑" w:eastAsia="微软雅黑" w:hAnsi="微软雅黑"/>
          <w:sz w:val="36"/>
          <w:szCs w:val="36"/>
        </w:rPr>
      </w:pPr>
      <w:bookmarkStart w:id="33" w:name="_Toc490577109"/>
      <w:r>
        <w:rPr>
          <w:rFonts w:ascii="微软雅黑" w:eastAsia="微软雅黑" w:hAnsi="微软雅黑" w:hint="eastAsia"/>
          <w:sz w:val="36"/>
          <w:szCs w:val="36"/>
        </w:rPr>
        <w:t>3.4</w:t>
      </w:r>
      <w:r>
        <w:rPr>
          <w:rFonts w:ascii="微软雅黑" w:eastAsia="微软雅黑" w:hAnsi="微软雅黑"/>
          <w:sz w:val="36"/>
          <w:szCs w:val="36"/>
        </w:rPr>
        <w:t xml:space="preserve"> </w:t>
      </w:r>
      <w:r w:rsidR="001C2031">
        <w:rPr>
          <w:rFonts w:ascii="微软雅黑" w:eastAsia="微软雅黑" w:hAnsi="微软雅黑" w:hint="eastAsia"/>
          <w:sz w:val="36"/>
          <w:szCs w:val="36"/>
        </w:rPr>
        <w:t>算法</w:t>
      </w:r>
      <w:r w:rsidR="00FC1DC6" w:rsidRPr="000B5BEA">
        <w:rPr>
          <w:rFonts w:ascii="微软雅黑" w:eastAsia="微软雅黑" w:hAnsi="微软雅黑"/>
          <w:sz w:val="36"/>
          <w:szCs w:val="36"/>
        </w:rPr>
        <w:t>功能模块说明</w:t>
      </w:r>
      <w:bookmarkEnd w:id="33"/>
    </w:p>
    <w:p w:rsidR="001153C0" w:rsidRPr="00A237EB" w:rsidRDefault="001153C0" w:rsidP="001153C0">
      <w:pPr>
        <w:pStyle w:val="3"/>
        <w:rPr>
          <w:rFonts w:asciiTheme="minorEastAsia" w:hAnsiTheme="minorEastAsia"/>
          <w:sz w:val="28"/>
          <w:szCs w:val="24"/>
        </w:rPr>
      </w:pPr>
      <w:bookmarkStart w:id="34" w:name="_Toc490577110"/>
      <w:r w:rsidRPr="00A237EB">
        <w:rPr>
          <w:rFonts w:asciiTheme="minorEastAsia" w:hAnsiTheme="minorEastAsia" w:hint="eastAsia"/>
          <w:sz w:val="28"/>
          <w:szCs w:val="24"/>
        </w:rPr>
        <w:t>3.</w:t>
      </w:r>
      <w:r>
        <w:rPr>
          <w:rFonts w:asciiTheme="minorEastAsia" w:hAnsiTheme="minorEastAsia"/>
          <w:sz w:val="28"/>
          <w:szCs w:val="24"/>
        </w:rPr>
        <w:t>4</w:t>
      </w:r>
      <w:r w:rsidRPr="00A237EB">
        <w:rPr>
          <w:rFonts w:asciiTheme="minorEastAsia" w:hAnsiTheme="minorEastAsia" w:hint="eastAsia"/>
          <w:sz w:val="28"/>
          <w:szCs w:val="24"/>
        </w:rPr>
        <w:t>.1</w:t>
      </w:r>
      <w:r w:rsidR="000D437F">
        <w:rPr>
          <w:rFonts w:asciiTheme="minorEastAsia" w:hAnsiTheme="minorEastAsia" w:hint="eastAsia"/>
          <w:sz w:val="28"/>
          <w:szCs w:val="24"/>
        </w:rPr>
        <w:t>定位算法</w:t>
      </w:r>
      <w:bookmarkEnd w:id="34"/>
    </w:p>
    <w:p w:rsidR="00173F18" w:rsidRDefault="0012144F" w:rsidP="00D8107A">
      <w:pPr>
        <w:pStyle w:val="text"/>
        <w:ind w:firstLine="480"/>
      </w:pPr>
      <w:r>
        <w:rPr>
          <w:rFonts w:hint="eastAsia"/>
        </w:rPr>
        <w:t>本组</w:t>
      </w:r>
      <w:r w:rsidR="0016773D">
        <w:rPr>
          <w:rFonts w:hint="eastAsia"/>
        </w:rPr>
        <w:t>在底盘里程计的数据尽可能准确的前提下，</w:t>
      </w:r>
      <w:r>
        <w:rPr>
          <w:rFonts w:hint="eastAsia"/>
        </w:rPr>
        <w:t>尝试过</w:t>
      </w:r>
      <w:r w:rsidR="00790FCF">
        <w:rPr>
          <w:rFonts w:hint="eastAsia"/>
        </w:rPr>
        <w:t>激光雷达</w:t>
      </w:r>
      <w:r w:rsidR="0016773D">
        <w:rPr>
          <w:rFonts w:hint="eastAsia"/>
        </w:rPr>
        <w:t>+</w:t>
      </w:r>
      <w:r w:rsidR="0016773D">
        <w:rPr>
          <w:rFonts w:hint="eastAsia"/>
        </w:rPr>
        <w:t>撒粒子定位</w:t>
      </w:r>
      <w:r>
        <w:rPr>
          <w:rFonts w:hint="eastAsia"/>
        </w:rPr>
        <w:t>、</w:t>
      </w:r>
      <w:r>
        <w:t>UWB</w:t>
      </w:r>
      <w:r w:rsidR="00790FCF">
        <w:rPr>
          <w:rFonts w:hint="eastAsia"/>
        </w:rPr>
        <w:t>定位</w:t>
      </w:r>
      <w:r w:rsidR="00D62BE3">
        <w:rPr>
          <w:rFonts w:hint="eastAsia"/>
        </w:rPr>
        <w:t>，以及激光雷达与</w:t>
      </w:r>
      <w:r w:rsidR="00D62BE3">
        <w:rPr>
          <w:rFonts w:hint="eastAsia"/>
        </w:rPr>
        <w:t>UWB</w:t>
      </w:r>
      <w:r w:rsidR="00D62BE3">
        <w:rPr>
          <w:rFonts w:hint="eastAsia"/>
        </w:rPr>
        <w:t>的融合</w:t>
      </w:r>
      <w:r w:rsidR="00173F18">
        <w:rPr>
          <w:rFonts w:hint="eastAsia"/>
        </w:rPr>
        <w:t>三种方案</w:t>
      </w:r>
      <w:r w:rsidR="00790FCF">
        <w:rPr>
          <w:rFonts w:hint="eastAsia"/>
        </w:rPr>
        <w:t>。</w:t>
      </w:r>
    </w:p>
    <w:p w:rsidR="00E659A7" w:rsidRDefault="001A1215" w:rsidP="00762175">
      <w:pPr>
        <w:pStyle w:val="text"/>
        <w:ind w:firstLine="480"/>
      </w:pPr>
      <w:r>
        <w:rPr>
          <w:rFonts w:hint="eastAsia"/>
        </w:rPr>
        <w:t>最终在第一阶段采用了激光雷达</w:t>
      </w:r>
      <w:r>
        <w:rPr>
          <w:rFonts w:hint="eastAsia"/>
        </w:rPr>
        <w:t>+</w:t>
      </w:r>
      <w:r>
        <w:rPr>
          <w:rFonts w:hint="eastAsia"/>
        </w:rPr>
        <w:t>撒粒子的方案。</w:t>
      </w:r>
      <w:r w:rsidR="00D8107A">
        <w:rPr>
          <w:rFonts w:hint="eastAsia"/>
        </w:rPr>
        <w:t>将</w:t>
      </w:r>
      <w:r w:rsidR="00D8107A">
        <w:rPr>
          <w:rFonts w:ascii="微软雅黑" w:eastAsia="微软雅黑" w:hAnsi="微软雅黑" w:cs="微软雅黑" w:hint="eastAsia"/>
        </w:rPr>
        <w:t>⾥</w:t>
      </w:r>
      <w:r w:rsidR="00D8107A">
        <w:rPr>
          <w:rFonts w:ascii="宋体" w:eastAsia="宋体" w:hAnsi="宋体" w:cs="宋体" w:hint="eastAsia"/>
        </w:rPr>
        <w:t>程计</w:t>
      </w:r>
      <w:r w:rsidR="00027C53">
        <w:rPr>
          <w:rFonts w:ascii="宋体" w:eastAsia="宋体" w:hAnsi="宋体" w:cs="宋体" w:hint="eastAsia"/>
        </w:rPr>
        <w:t>的</w:t>
      </w:r>
      <w:r w:rsidR="00D8107A">
        <w:rPr>
          <w:rFonts w:ascii="宋体" w:eastAsia="宋体" w:hAnsi="宋体" w:cs="宋体" w:hint="eastAsia"/>
        </w:rPr>
        <w:t>数据作为预测值，通过雷达数据来匹配地图得到观测</w:t>
      </w:r>
      <w:r w:rsidR="00D8107A">
        <w:rPr>
          <w:rFonts w:hint="eastAsia"/>
        </w:rPr>
        <w:t>定位值，利</w:t>
      </w:r>
      <w:r w:rsidR="00D8107A">
        <w:rPr>
          <w:rFonts w:ascii="微软雅黑" w:eastAsia="微软雅黑" w:hAnsi="微软雅黑" w:cs="微软雅黑" w:hint="eastAsia"/>
        </w:rPr>
        <w:t>⽤</w:t>
      </w:r>
      <w:r w:rsidR="00D8107A">
        <w:rPr>
          <w:rFonts w:ascii="宋体" w:eastAsia="宋体" w:hAnsi="宋体" w:cs="宋体" w:hint="eastAsia"/>
        </w:rPr>
        <w:t>粒</w:t>
      </w:r>
      <w:r w:rsidR="00D8107A">
        <w:rPr>
          <w:rFonts w:ascii="微软雅黑" w:eastAsia="微软雅黑" w:hAnsi="微软雅黑" w:cs="微软雅黑" w:hint="eastAsia"/>
        </w:rPr>
        <w:t>⼦</w:t>
      </w:r>
      <w:r w:rsidR="00D8107A">
        <w:rPr>
          <w:rFonts w:ascii="宋体" w:eastAsia="宋体" w:hAnsi="宋体" w:cs="宋体" w:hint="eastAsia"/>
        </w:rPr>
        <w:t>滤波将观测值对预测值修正，最终得到位置的概率分</w:t>
      </w:r>
      <w:r w:rsidR="00D8107A">
        <w:rPr>
          <w:rFonts w:hint="eastAsia"/>
        </w:rPr>
        <w:t>布</w:t>
      </w:r>
      <w:r w:rsidR="00F80D22">
        <w:rPr>
          <w:rFonts w:hint="eastAsia"/>
        </w:rPr>
        <w:t>。</w:t>
      </w:r>
    </w:p>
    <w:p w:rsidR="00F80D22" w:rsidRPr="00F80D22" w:rsidRDefault="00F80D22" w:rsidP="00762175">
      <w:pPr>
        <w:pStyle w:val="text"/>
        <w:ind w:firstLine="480"/>
      </w:pPr>
      <w:r>
        <w:rPr>
          <w:rFonts w:hint="eastAsia"/>
        </w:rPr>
        <w:t>在定位时，由于场地是对称的，很容易定位到场地另一边</w:t>
      </w:r>
      <w:r w:rsidR="008D55CF">
        <w:rPr>
          <w:rFonts w:hint="eastAsia"/>
        </w:rPr>
        <w:t>，</w:t>
      </w:r>
      <w:r w:rsidR="00EC0812">
        <w:rPr>
          <w:rFonts w:hint="eastAsia"/>
        </w:rPr>
        <w:t>只能</w:t>
      </w:r>
      <w:r w:rsidR="00671235">
        <w:rPr>
          <w:rFonts w:hint="eastAsia"/>
        </w:rPr>
        <w:t>手动校正</w:t>
      </w:r>
      <w:r>
        <w:rPr>
          <w:rFonts w:hint="eastAsia"/>
        </w:rPr>
        <w:t>；此外刚开始定位时位置经常不准，此时让步兵车多跑几步就校正回来了。</w:t>
      </w:r>
    </w:p>
    <w:p w:rsidR="00A70DE5" w:rsidRDefault="00A70DE5" w:rsidP="00A70DE5">
      <w:pPr>
        <w:pStyle w:val="3"/>
        <w:rPr>
          <w:rFonts w:asciiTheme="minorEastAsia" w:hAnsiTheme="minorEastAsia"/>
          <w:sz w:val="28"/>
          <w:szCs w:val="24"/>
        </w:rPr>
      </w:pPr>
      <w:bookmarkStart w:id="35" w:name="_Toc490577111"/>
      <w:r w:rsidRPr="00A237EB">
        <w:rPr>
          <w:rFonts w:asciiTheme="minorEastAsia" w:hAnsiTheme="minorEastAsia" w:hint="eastAsia"/>
          <w:sz w:val="28"/>
          <w:szCs w:val="24"/>
        </w:rPr>
        <w:t>3.</w:t>
      </w:r>
      <w:r>
        <w:rPr>
          <w:rFonts w:asciiTheme="minorEastAsia" w:hAnsiTheme="minorEastAsia"/>
          <w:sz w:val="28"/>
          <w:szCs w:val="24"/>
        </w:rPr>
        <w:t>4</w:t>
      </w:r>
      <w:r w:rsidR="00B56ACB">
        <w:rPr>
          <w:rFonts w:asciiTheme="minorEastAsia" w:hAnsiTheme="minorEastAsia" w:hint="eastAsia"/>
          <w:sz w:val="28"/>
          <w:szCs w:val="24"/>
        </w:rPr>
        <w:t>.2</w:t>
      </w:r>
      <w:r w:rsidR="00FA1C7C">
        <w:rPr>
          <w:rFonts w:asciiTheme="minorEastAsia" w:hAnsiTheme="minorEastAsia" w:hint="eastAsia"/>
          <w:sz w:val="28"/>
          <w:szCs w:val="24"/>
        </w:rPr>
        <w:t>导航</w:t>
      </w:r>
      <w:r>
        <w:rPr>
          <w:rFonts w:asciiTheme="minorEastAsia" w:hAnsiTheme="minorEastAsia" w:hint="eastAsia"/>
          <w:sz w:val="28"/>
          <w:szCs w:val="24"/>
        </w:rPr>
        <w:t>算法</w:t>
      </w:r>
      <w:bookmarkEnd w:id="35"/>
    </w:p>
    <w:p w:rsidR="00341076" w:rsidRDefault="00D21674" w:rsidP="00D21674">
      <w:pPr>
        <w:pStyle w:val="text"/>
        <w:ind w:firstLine="480"/>
      </w:pPr>
      <w:r>
        <w:rPr>
          <w:rFonts w:hint="eastAsia"/>
        </w:rPr>
        <w:t>本组的路径规划</w:t>
      </w:r>
      <w:r w:rsidR="00DC450A">
        <w:rPr>
          <w:rFonts w:hint="eastAsia"/>
        </w:rPr>
        <w:t>算法尝试过</w:t>
      </w:r>
      <w:r w:rsidR="00DC450A">
        <w:rPr>
          <w:rFonts w:hint="eastAsia"/>
        </w:rPr>
        <w:t>TEB</w:t>
      </w:r>
      <w:r w:rsidR="00DC450A">
        <w:rPr>
          <w:rFonts w:hint="eastAsia"/>
        </w:rPr>
        <w:t>、</w:t>
      </w:r>
      <w:r w:rsidR="00DC450A">
        <w:rPr>
          <w:rFonts w:hint="eastAsia"/>
        </w:rPr>
        <w:t>DWA</w:t>
      </w:r>
      <w:r w:rsidR="00DC450A">
        <w:rPr>
          <w:rFonts w:hint="eastAsia"/>
        </w:rPr>
        <w:t>，最终</w:t>
      </w:r>
      <w:r>
        <w:rPr>
          <w:rFonts w:hint="eastAsia"/>
        </w:rPr>
        <w:t>采用的是</w:t>
      </w:r>
      <w:r w:rsidRPr="00D21674">
        <w:rPr>
          <w:rFonts w:hint="eastAsia"/>
        </w:rPr>
        <w:t>TEB</w:t>
      </w:r>
      <w:r w:rsidRPr="00D21674">
        <w:rPr>
          <w:rFonts w:hint="eastAsia"/>
        </w:rPr>
        <w:t>算法</w:t>
      </w:r>
      <w:r>
        <w:rPr>
          <w:rFonts w:hint="eastAsia"/>
        </w:rPr>
        <w:t>。</w:t>
      </w:r>
    </w:p>
    <w:p w:rsidR="00D21674" w:rsidRPr="00D21674" w:rsidRDefault="00341076" w:rsidP="00D21674">
      <w:pPr>
        <w:pStyle w:val="text"/>
        <w:ind w:firstLine="480"/>
      </w:pPr>
      <w:r>
        <w:rPr>
          <w:rFonts w:hint="eastAsia"/>
        </w:rPr>
        <w:t>调试时发现，车经常在导航中失去方向原地旋转。在导航的参数设置上，步兵车对于障碍物不太敏感，敢于加速冲撞。</w:t>
      </w:r>
    </w:p>
    <w:p w:rsidR="00540573" w:rsidRPr="00A237EB" w:rsidRDefault="00540573" w:rsidP="00540573">
      <w:pPr>
        <w:pStyle w:val="3"/>
        <w:rPr>
          <w:rFonts w:asciiTheme="minorEastAsia" w:hAnsiTheme="minorEastAsia"/>
          <w:sz w:val="28"/>
          <w:szCs w:val="24"/>
        </w:rPr>
      </w:pPr>
      <w:bookmarkStart w:id="36" w:name="_Toc490577112"/>
      <w:r w:rsidRPr="00A237EB">
        <w:rPr>
          <w:rFonts w:asciiTheme="minorEastAsia" w:hAnsiTheme="minorEastAsia" w:hint="eastAsia"/>
          <w:sz w:val="28"/>
          <w:szCs w:val="24"/>
        </w:rPr>
        <w:t>3.</w:t>
      </w:r>
      <w:r>
        <w:rPr>
          <w:rFonts w:asciiTheme="minorEastAsia" w:hAnsiTheme="minorEastAsia"/>
          <w:sz w:val="28"/>
          <w:szCs w:val="24"/>
        </w:rPr>
        <w:t>4</w:t>
      </w:r>
      <w:r w:rsidRPr="00A237EB">
        <w:rPr>
          <w:rFonts w:asciiTheme="minorEastAsia" w:hAnsiTheme="minorEastAsia" w:hint="eastAsia"/>
          <w:sz w:val="28"/>
          <w:szCs w:val="24"/>
        </w:rPr>
        <w:t>.</w:t>
      </w:r>
      <w:r w:rsidR="00B56ACB">
        <w:rPr>
          <w:rFonts w:asciiTheme="minorEastAsia" w:hAnsiTheme="minorEastAsia" w:hint="eastAsia"/>
          <w:sz w:val="28"/>
          <w:szCs w:val="24"/>
        </w:rPr>
        <w:t>3</w:t>
      </w:r>
      <w:r w:rsidR="00B25394">
        <w:rPr>
          <w:rFonts w:asciiTheme="minorEastAsia" w:hAnsiTheme="minorEastAsia" w:hint="eastAsia"/>
          <w:sz w:val="28"/>
          <w:szCs w:val="24"/>
        </w:rPr>
        <w:t>跟踪</w:t>
      </w:r>
      <w:r w:rsidR="00B25394">
        <w:rPr>
          <w:rFonts w:asciiTheme="minorEastAsia" w:hAnsiTheme="minorEastAsia"/>
          <w:sz w:val="28"/>
          <w:szCs w:val="24"/>
        </w:rPr>
        <w:t>射击</w:t>
      </w:r>
      <w:bookmarkEnd w:id="36"/>
    </w:p>
    <w:p w:rsidR="00540573" w:rsidRDefault="00DB76C0" w:rsidP="00674CAC">
      <w:pPr>
        <w:pStyle w:val="text"/>
        <w:ind w:firstLine="480"/>
      </w:pPr>
      <w:r w:rsidRPr="00BC3B50">
        <w:rPr>
          <w:rFonts w:hint="eastAsia"/>
        </w:rPr>
        <w:t>跟踪射击</w:t>
      </w:r>
      <w:r w:rsidRPr="00BC3B50">
        <w:rPr>
          <w:rFonts w:ascii="微软雅黑" w:eastAsia="微软雅黑" w:hAnsi="微软雅黑" w:cs="微软雅黑" w:hint="eastAsia"/>
        </w:rPr>
        <w:t>⽅</w:t>
      </w:r>
      <w:r w:rsidRPr="00BC3B50">
        <w:rPr>
          <w:rFonts w:ascii="宋体" w:eastAsia="宋体" w:hAnsi="宋体" w:cs="宋体" w:hint="eastAsia"/>
        </w:rPr>
        <w:t>案</w:t>
      </w:r>
      <w:r>
        <w:rPr>
          <w:rFonts w:ascii="宋体" w:eastAsia="宋体" w:hAnsi="宋体" w:cs="宋体" w:hint="eastAsia"/>
        </w:rPr>
        <w:t>是</w:t>
      </w:r>
      <w:r w:rsidRPr="008C64EE">
        <w:rPr>
          <w:rFonts w:hint="eastAsia"/>
        </w:rPr>
        <w:t>通过</w:t>
      </w:r>
      <w:r w:rsidRPr="008C64EE">
        <w:rPr>
          <w:rFonts w:hint="eastAsia"/>
        </w:rPr>
        <w:t>PnP</w:t>
      </w:r>
      <w:r w:rsidRPr="008C64EE">
        <w:rPr>
          <w:rFonts w:hint="eastAsia"/>
        </w:rPr>
        <w:t>解算，获取装甲板与摄像头之间的旋转矩阵与平移矩阵</w:t>
      </w:r>
      <w:r>
        <w:rPr>
          <w:rFonts w:hint="eastAsia"/>
        </w:rPr>
        <w:t>，进而得到位姿信息反馈控制。</w:t>
      </w:r>
      <w:r w:rsidR="00674CAC">
        <w:rPr>
          <w:rFonts w:hint="eastAsia"/>
        </w:rPr>
        <w:t>检测到装甲板后，</w:t>
      </w:r>
      <w:r w:rsidR="00143C1D">
        <w:t>PnP</w:t>
      </w:r>
      <w:r w:rsidR="00143C1D">
        <w:rPr>
          <w:rFonts w:hint="eastAsia"/>
        </w:rPr>
        <w:t>解算将装甲板的相关信息丢给底层，直接让底层控制</w:t>
      </w:r>
      <w:r w:rsidR="00674CAC">
        <w:rPr>
          <w:rFonts w:hint="eastAsia"/>
        </w:rPr>
        <w:t>，</w:t>
      </w:r>
      <w:r w:rsidR="00143C1D">
        <w:rPr>
          <w:rFonts w:hint="eastAsia"/>
        </w:rPr>
        <w:t>云台追踪</w:t>
      </w:r>
      <w:r w:rsidR="00143C1D">
        <w:rPr>
          <w:rFonts w:ascii="微软雅黑" w:eastAsia="微软雅黑" w:hAnsi="微软雅黑" w:cs="微软雅黑" w:hint="eastAsia"/>
        </w:rPr>
        <w:t>⽬</w:t>
      </w:r>
      <w:r w:rsidR="00143C1D">
        <w:rPr>
          <w:rFonts w:ascii="宋体" w:eastAsia="宋体" w:hAnsi="宋体" w:cs="宋体" w:hint="eastAsia"/>
        </w:rPr>
        <w:t>标装甲并适时射</w:t>
      </w:r>
      <w:r w:rsidR="00143C1D">
        <w:rPr>
          <w:rFonts w:hint="eastAsia"/>
        </w:rPr>
        <w:t>击</w:t>
      </w:r>
      <w:r w:rsidR="00674CAC">
        <w:rPr>
          <w:rFonts w:hint="eastAsia"/>
        </w:rPr>
        <w:t>。</w:t>
      </w:r>
    </w:p>
    <w:p w:rsidR="00412C3D" w:rsidRDefault="00412C3D" w:rsidP="00674CAC">
      <w:pPr>
        <w:pStyle w:val="text"/>
        <w:ind w:firstLine="480"/>
      </w:pPr>
      <w:r>
        <w:rPr>
          <w:rFonts w:hint="eastAsia"/>
        </w:rPr>
        <w:t>同时将激光新建一个节点去订阅激光雷达原始数据</w:t>
      </w:r>
      <w:r>
        <w:rPr>
          <w:rFonts w:hint="eastAsia"/>
        </w:rPr>
        <w:t xml:space="preserve"> /scan</w:t>
      </w:r>
      <w:r>
        <w:t xml:space="preserve"> ;</w:t>
      </w:r>
      <w:r>
        <w:rPr>
          <w:rFonts w:hint="eastAsia"/>
        </w:rPr>
        <w:t>将订阅到的原始数据划分四个区</w:t>
      </w:r>
      <w:r w:rsidR="008847ED">
        <w:rPr>
          <w:rFonts w:hint="eastAsia"/>
        </w:rPr>
        <w:t>（</w:t>
      </w:r>
      <w:r w:rsidR="008E4528">
        <w:rPr>
          <w:rFonts w:hint="eastAsia"/>
        </w:rPr>
        <w:t>激光雷达按照本次的装配</w:t>
      </w:r>
      <w:r w:rsidR="008847ED">
        <w:rPr>
          <w:rFonts w:hint="eastAsia"/>
        </w:rPr>
        <w:t>情况车车头是</w:t>
      </w:r>
      <w:r w:rsidR="008847ED">
        <w:rPr>
          <w:rFonts w:hint="eastAsia"/>
        </w:rPr>
        <w:t>180</w:t>
      </w:r>
      <w:r w:rsidR="008847ED">
        <w:rPr>
          <w:rFonts w:hint="eastAsia"/>
        </w:rPr>
        <w:t>方向，车尾为</w:t>
      </w:r>
      <w:r w:rsidR="008847ED">
        <w:rPr>
          <w:rFonts w:hint="eastAsia"/>
        </w:rPr>
        <w:t>0</w:t>
      </w:r>
      <w:r w:rsidR="008847ED">
        <w:rPr>
          <w:rFonts w:hint="eastAsia"/>
        </w:rPr>
        <w:t>度，雷达扫描一周出来</w:t>
      </w:r>
      <w:r w:rsidR="008847ED">
        <w:rPr>
          <w:rFonts w:hint="eastAsia"/>
        </w:rPr>
        <w:t>360</w:t>
      </w:r>
      <w:r w:rsidR="008847ED">
        <w:rPr>
          <w:rFonts w:hint="eastAsia"/>
        </w:rPr>
        <w:t>个数据）。四个区分别是车的前后左右，夹角</w:t>
      </w:r>
      <w:r w:rsidR="008847ED">
        <w:rPr>
          <w:rFonts w:hint="eastAsia"/>
        </w:rPr>
        <w:t>30</w:t>
      </w:r>
      <w:r w:rsidR="008847ED">
        <w:rPr>
          <w:rFonts w:hint="eastAsia"/>
        </w:rPr>
        <w:t>度，依次统计四个区的障碍物低于</w:t>
      </w:r>
      <w:r w:rsidR="008847ED">
        <w:rPr>
          <w:rFonts w:hint="eastAsia"/>
        </w:rPr>
        <w:t>0.7m</w:t>
      </w:r>
      <w:r w:rsidR="008847ED">
        <w:rPr>
          <w:rFonts w:hint="eastAsia"/>
        </w:rPr>
        <w:t>的个数，数量越多。避障等级越高，相应的避开。这样就能保证车在设计的过程中左右前后移动同时也不会和周围障碍物撞击。</w:t>
      </w:r>
    </w:p>
    <w:p w:rsidR="006505FC" w:rsidRDefault="006505FC" w:rsidP="00674CAC">
      <w:pPr>
        <w:pStyle w:val="text"/>
        <w:ind w:firstLine="480"/>
      </w:pPr>
      <w:r>
        <w:rPr>
          <w:rFonts w:hint="eastAsia"/>
        </w:rPr>
        <w:t>射击模式如图</w:t>
      </w:r>
      <w:r>
        <w:rPr>
          <w:rFonts w:hint="eastAsia"/>
        </w:rPr>
        <w:t>3.4.3.1</w:t>
      </w:r>
      <w:r>
        <w:rPr>
          <w:rFonts w:hint="eastAsia"/>
        </w:rPr>
        <w:t>所示：</w:t>
      </w:r>
    </w:p>
    <w:p w:rsidR="006505FC" w:rsidRDefault="00864889" w:rsidP="00864889">
      <w:pPr>
        <w:pStyle w:val="graph"/>
      </w:pPr>
      <w:r w:rsidRPr="006505FC">
        <w:rPr>
          <w:noProof/>
        </w:rPr>
        <w:lastRenderedPageBreak/>
        <w:drawing>
          <wp:anchor distT="0" distB="0" distL="114300" distR="114300" simplePos="0" relativeHeight="251710464" behindDoc="0" locked="0" layoutInCell="1" allowOverlap="1" wp14:anchorId="57C2E925" wp14:editId="6B771285">
            <wp:simplePos x="0" y="0"/>
            <wp:positionH relativeFrom="margin">
              <wp:align>center</wp:align>
            </wp:positionH>
            <wp:positionV relativeFrom="paragraph">
              <wp:posOffset>113665</wp:posOffset>
            </wp:positionV>
            <wp:extent cx="3251873" cy="6858000"/>
            <wp:effectExtent l="0" t="0" r="0" b="0"/>
            <wp:wrapTopAndBottom/>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a:xfrm>
                      <a:off x="0" y="0"/>
                      <a:ext cx="3251873" cy="6858000"/>
                    </a:xfrm>
                    <a:prstGeom prst="rect">
                      <a:avLst/>
                    </a:prstGeom>
                  </pic:spPr>
                </pic:pic>
              </a:graphicData>
            </a:graphic>
          </wp:anchor>
        </w:drawing>
      </w:r>
      <w:r w:rsidR="006505FC">
        <w:rPr>
          <w:rFonts w:hint="eastAsia"/>
        </w:rPr>
        <w:t>图</w:t>
      </w:r>
      <w:r w:rsidR="006505FC">
        <w:rPr>
          <w:rFonts w:hint="eastAsia"/>
        </w:rPr>
        <w:t>3.4.3.1</w:t>
      </w:r>
      <w:r w:rsidR="006505FC">
        <w:t xml:space="preserve"> </w:t>
      </w:r>
      <w:r>
        <w:rPr>
          <w:rFonts w:hint="eastAsia"/>
        </w:rPr>
        <w:t>射击模式</w:t>
      </w:r>
    </w:p>
    <w:p w:rsidR="006B299C" w:rsidRPr="00A237EB" w:rsidRDefault="006B299C" w:rsidP="006B299C">
      <w:pPr>
        <w:pStyle w:val="3"/>
        <w:rPr>
          <w:rFonts w:asciiTheme="minorEastAsia" w:hAnsiTheme="minorEastAsia"/>
          <w:sz w:val="28"/>
          <w:szCs w:val="24"/>
        </w:rPr>
      </w:pPr>
      <w:bookmarkStart w:id="37" w:name="_Toc490577113"/>
      <w:r w:rsidRPr="00A237EB">
        <w:rPr>
          <w:rFonts w:asciiTheme="minorEastAsia" w:hAnsiTheme="minorEastAsia" w:hint="eastAsia"/>
          <w:sz w:val="28"/>
          <w:szCs w:val="24"/>
        </w:rPr>
        <w:t>3.</w:t>
      </w:r>
      <w:r>
        <w:rPr>
          <w:rFonts w:asciiTheme="minorEastAsia" w:hAnsiTheme="minorEastAsia"/>
          <w:sz w:val="28"/>
          <w:szCs w:val="24"/>
        </w:rPr>
        <w:t>4</w:t>
      </w:r>
      <w:r w:rsidRPr="00A237EB">
        <w:rPr>
          <w:rFonts w:asciiTheme="minorEastAsia" w:hAnsiTheme="minorEastAsia" w:hint="eastAsia"/>
          <w:sz w:val="28"/>
          <w:szCs w:val="24"/>
        </w:rPr>
        <w:t>.</w:t>
      </w:r>
      <w:r w:rsidR="00B56ACB">
        <w:rPr>
          <w:rFonts w:asciiTheme="minorEastAsia" w:hAnsiTheme="minorEastAsia" w:hint="eastAsia"/>
          <w:sz w:val="28"/>
          <w:szCs w:val="24"/>
        </w:rPr>
        <w:t>4</w:t>
      </w:r>
      <w:r w:rsidR="00161DD7">
        <w:rPr>
          <w:rFonts w:asciiTheme="minorEastAsia" w:hAnsiTheme="minorEastAsia" w:hint="eastAsia"/>
          <w:sz w:val="28"/>
          <w:szCs w:val="24"/>
        </w:rPr>
        <w:t>单兵</w:t>
      </w:r>
      <w:r w:rsidR="00161DD7">
        <w:rPr>
          <w:rFonts w:asciiTheme="minorEastAsia" w:hAnsiTheme="minorEastAsia"/>
          <w:sz w:val="28"/>
          <w:szCs w:val="24"/>
        </w:rPr>
        <w:t>逻辑</w:t>
      </w:r>
      <w:bookmarkEnd w:id="37"/>
    </w:p>
    <w:p w:rsidR="00640016" w:rsidRDefault="00640016" w:rsidP="00640016">
      <w:pPr>
        <w:pStyle w:val="text"/>
        <w:ind w:firstLine="480"/>
      </w:pPr>
      <w:r>
        <w:rPr>
          <w:rFonts w:hint="eastAsia"/>
        </w:rPr>
        <w:t>本组的步兵车使用了状态机切换的思想。步兵车具有开局加弹、巡逻、射击、三个模式，每种模式对应有敌人</w:t>
      </w:r>
      <w:r>
        <w:rPr>
          <w:rFonts w:hint="eastAsia"/>
        </w:rPr>
        <w:t>/</w:t>
      </w:r>
      <w:r>
        <w:rPr>
          <w:rFonts w:hint="eastAsia"/>
        </w:rPr>
        <w:t>无敌人两种情况。</w:t>
      </w:r>
    </w:p>
    <w:p w:rsidR="00696897" w:rsidRDefault="00696897" w:rsidP="00696897">
      <w:pPr>
        <w:pStyle w:val="text"/>
        <w:ind w:firstLine="480"/>
      </w:pPr>
      <w:r w:rsidRPr="00744750">
        <w:rPr>
          <w:noProof/>
        </w:rPr>
        <w:lastRenderedPageBreak/>
        <w:drawing>
          <wp:anchor distT="0" distB="0" distL="114300" distR="114300" simplePos="0" relativeHeight="251708416" behindDoc="0" locked="0" layoutInCell="1" allowOverlap="1" wp14:anchorId="520E6F9A" wp14:editId="0EDC4762">
            <wp:simplePos x="0" y="0"/>
            <wp:positionH relativeFrom="margin">
              <wp:posOffset>761365</wp:posOffset>
            </wp:positionH>
            <wp:positionV relativeFrom="paragraph">
              <wp:posOffset>2635885</wp:posOffset>
            </wp:positionV>
            <wp:extent cx="4086225" cy="4376420"/>
            <wp:effectExtent l="0" t="0" r="0" b="0"/>
            <wp:wrapTopAndBottom/>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32">
                      <a:extLst>
                        <a:ext uri="{28A0092B-C50C-407E-A947-70E740481C1C}">
                          <a14:useLocalDpi xmlns:a14="http://schemas.microsoft.com/office/drawing/2010/main" val="0"/>
                        </a:ext>
                      </a:extLst>
                    </a:blip>
                    <a:stretch>
                      <a:fillRect/>
                    </a:stretch>
                  </pic:blipFill>
                  <pic:spPr>
                    <a:xfrm>
                      <a:off x="0" y="0"/>
                      <a:ext cx="4086225" cy="4376420"/>
                    </a:xfrm>
                    <a:prstGeom prst="rect">
                      <a:avLst/>
                    </a:prstGeom>
                  </pic:spPr>
                </pic:pic>
              </a:graphicData>
            </a:graphic>
            <wp14:sizeRelH relativeFrom="margin">
              <wp14:pctWidth>0</wp14:pctWidth>
            </wp14:sizeRelH>
            <wp14:sizeRelV relativeFrom="margin">
              <wp14:pctHeight>0</wp14:pctHeight>
            </wp14:sizeRelV>
          </wp:anchor>
        </w:drawing>
      </w:r>
      <w:r w:rsidR="00640016">
        <w:rPr>
          <w:rFonts w:hint="eastAsia"/>
        </w:rPr>
        <w:t>在开局加弹模式下，步兵车</w:t>
      </w:r>
      <w:r w:rsidR="00640016" w:rsidRPr="0021750E">
        <w:rPr>
          <w:rFonts w:hint="eastAsia"/>
        </w:rPr>
        <w:t>开局开到指定位置，车头对外等待飞机完成接受指令。中途发现受到攻击转入攻击模式，向飞机发送指令停止加弹，飞机继续悬停。</w:t>
      </w:r>
      <w:r w:rsidR="00640016">
        <w:rPr>
          <w:rFonts w:hint="eastAsia"/>
        </w:rPr>
        <w:t>步兵车与飞机连在同一子网下，</w:t>
      </w:r>
      <w:r w:rsidR="00640016">
        <w:rPr>
          <w:rFonts w:hint="eastAsia"/>
        </w:rPr>
        <w:t>R</w:t>
      </w:r>
      <w:r w:rsidR="00640016">
        <w:t>OS mater</w:t>
      </w:r>
      <w:r w:rsidR="00640016">
        <w:rPr>
          <w:rFonts w:hint="eastAsia"/>
        </w:rPr>
        <w:t>在步兵车上，通过</w:t>
      </w:r>
      <w:r w:rsidR="00640016">
        <w:rPr>
          <w:rFonts w:hint="eastAsia"/>
        </w:rPr>
        <w:t>ROS publish/receive message</w:t>
      </w:r>
      <w:r w:rsidR="00640016">
        <w:rPr>
          <w:rFonts w:hint="eastAsia"/>
        </w:rPr>
        <w:t>机制通信。加完弹后，在巡逻模式下，</w:t>
      </w:r>
      <w:r w:rsidR="009905B6">
        <w:rPr>
          <w:rFonts w:hint="eastAsia"/>
        </w:rPr>
        <w:t>步兵车会跑定点。当摄像头捕捉到地方装甲板时，步兵车自动切换到射击</w:t>
      </w:r>
      <w:r w:rsidR="00640016">
        <w:rPr>
          <w:rFonts w:hint="eastAsia"/>
        </w:rPr>
        <w:t>模式，</w:t>
      </w:r>
      <w:r w:rsidR="00640016" w:rsidRPr="00505FF8">
        <w:rPr>
          <w:rFonts w:hint="eastAsia"/>
        </w:rPr>
        <w:t>时刻和敌车保持一个</w:t>
      </w:r>
      <w:r w:rsidR="00640016" w:rsidRPr="00505FF8">
        <w:rPr>
          <w:rFonts w:hint="eastAsia"/>
        </w:rPr>
        <w:t>3.5</w:t>
      </w:r>
      <w:r w:rsidR="003239C2">
        <w:rPr>
          <w:rFonts w:hint="eastAsia"/>
        </w:rPr>
        <w:t>-4.5</w:t>
      </w:r>
      <w:r w:rsidR="00640016" w:rsidRPr="00505FF8">
        <w:rPr>
          <w:rFonts w:hint="eastAsia"/>
        </w:rPr>
        <w:t>米的距离。同时将控制交给底层，嵌入式。边打边转，左右移动（别人打不中自己，也不好打中别人）。</w:t>
      </w:r>
      <w:r w:rsidR="00640016">
        <w:rPr>
          <w:rFonts w:hint="eastAsia"/>
        </w:rPr>
        <w:t>当摄像头又丢失目标后，步兵车又切换到巡逻模式。但在第二阶段正式比赛时，由于导航系统突然不稳定，步兵车加弹后放弃了导航的控制，始终停留在启动区。</w:t>
      </w:r>
      <w:r>
        <w:rPr>
          <w:rFonts w:hint="eastAsia"/>
        </w:rPr>
        <w:t>单兵逻辑如图</w:t>
      </w:r>
      <w:r>
        <w:rPr>
          <w:rFonts w:hint="eastAsia"/>
        </w:rPr>
        <w:t>3.</w:t>
      </w:r>
      <w:r w:rsidR="00E77E3E">
        <w:rPr>
          <w:rFonts w:hint="eastAsia"/>
        </w:rPr>
        <w:t>4</w:t>
      </w:r>
      <w:r>
        <w:rPr>
          <w:rFonts w:hint="eastAsia"/>
        </w:rPr>
        <w:t>.</w:t>
      </w:r>
      <w:r w:rsidR="00E77E3E">
        <w:rPr>
          <w:rFonts w:hint="eastAsia"/>
        </w:rPr>
        <w:t>4.1</w:t>
      </w:r>
      <w:r>
        <w:rPr>
          <w:rFonts w:hint="eastAsia"/>
        </w:rPr>
        <w:t>所示：</w:t>
      </w:r>
    </w:p>
    <w:p w:rsidR="00696897" w:rsidRDefault="00696897" w:rsidP="00696897">
      <w:pPr>
        <w:pStyle w:val="graph"/>
      </w:pPr>
      <w:r>
        <w:rPr>
          <w:rFonts w:hint="eastAsia"/>
        </w:rPr>
        <w:t>图</w:t>
      </w:r>
      <w:r>
        <w:rPr>
          <w:rFonts w:hint="eastAsia"/>
        </w:rPr>
        <w:t>3.</w:t>
      </w:r>
      <w:r w:rsidR="00E77E3E">
        <w:rPr>
          <w:rFonts w:hint="eastAsia"/>
        </w:rPr>
        <w:t>4</w:t>
      </w:r>
      <w:r>
        <w:rPr>
          <w:rFonts w:hint="eastAsia"/>
        </w:rPr>
        <w:t>.</w:t>
      </w:r>
      <w:r w:rsidR="00E77E3E">
        <w:rPr>
          <w:rFonts w:hint="eastAsia"/>
        </w:rPr>
        <w:t>4.1</w:t>
      </w:r>
      <w:r>
        <w:t xml:space="preserve"> </w:t>
      </w:r>
      <w:r>
        <w:rPr>
          <w:rFonts w:hint="eastAsia"/>
        </w:rPr>
        <w:t>单兵逻辑</w:t>
      </w:r>
    </w:p>
    <w:p w:rsidR="00696897" w:rsidRDefault="00696897" w:rsidP="00696897">
      <w:pPr>
        <w:pStyle w:val="text"/>
        <w:ind w:firstLine="480"/>
      </w:pPr>
      <w:r w:rsidRPr="00C6189E">
        <w:rPr>
          <w:noProof/>
        </w:rPr>
        <w:lastRenderedPageBreak/>
        <w:drawing>
          <wp:anchor distT="0" distB="0" distL="114300" distR="114300" simplePos="0" relativeHeight="251706368" behindDoc="0" locked="0" layoutInCell="1" allowOverlap="1" wp14:anchorId="33AB2550" wp14:editId="47C33612">
            <wp:simplePos x="0" y="0"/>
            <wp:positionH relativeFrom="margin">
              <wp:align>right</wp:align>
            </wp:positionH>
            <wp:positionV relativeFrom="paragraph">
              <wp:posOffset>593725</wp:posOffset>
            </wp:positionV>
            <wp:extent cx="5274310" cy="2792095"/>
            <wp:effectExtent l="0" t="0" r="0" b="0"/>
            <wp:wrapTopAndBottom/>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33">
                      <a:extLst>
                        <a:ext uri="{28A0092B-C50C-407E-A947-70E740481C1C}">
                          <a14:useLocalDpi xmlns:a14="http://schemas.microsoft.com/office/drawing/2010/main" val="0"/>
                        </a:ext>
                      </a:extLst>
                    </a:blip>
                    <a:stretch>
                      <a:fillRect/>
                    </a:stretch>
                  </pic:blipFill>
                  <pic:spPr>
                    <a:xfrm>
                      <a:off x="0" y="0"/>
                      <a:ext cx="5274310" cy="2792095"/>
                    </a:xfrm>
                    <a:prstGeom prst="rect">
                      <a:avLst/>
                    </a:prstGeom>
                  </pic:spPr>
                </pic:pic>
              </a:graphicData>
            </a:graphic>
          </wp:anchor>
        </w:drawing>
      </w:r>
      <w:r w:rsidRPr="00E7689D">
        <w:rPr>
          <w:rFonts w:hint="eastAsia"/>
        </w:rPr>
        <w:t>一旦导航失败车就在场地中变成一条咸鱼！</w:t>
      </w:r>
      <w:r>
        <w:rPr>
          <w:rFonts w:hint="eastAsia"/>
        </w:rPr>
        <w:t>此时的控制逻辑如图</w:t>
      </w:r>
      <w:r>
        <w:rPr>
          <w:rFonts w:hint="eastAsia"/>
        </w:rPr>
        <w:t>3.</w:t>
      </w:r>
      <w:r w:rsidR="00EA384D">
        <w:rPr>
          <w:rFonts w:hint="eastAsia"/>
        </w:rPr>
        <w:t>4.4.2</w:t>
      </w:r>
      <w:r>
        <w:rPr>
          <w:rFonts w:hint="eastAsia"/>
        </w:rPr>
        <w:t>所示：</w:t>
      </w:r>
    </w:p>
    <w:p w:rsidR="00696897" w:rsidRDefault="00696897" w:rsidP="00696897">
      <w:pPr>
        <w:pStyle w:val="graph"/>
      </w:pPr>
      <w:r>
        <w:rPr>
          <w:rFonts w:hint="eastAsia"/>
        </w:rPr>
        <w:t>图</w:t>
      </w:r>
      <w:r>
        <w:rPr>
          <w:rFonts w:hint="eastAsia"/>
        </w:rPr>
        <w:t>3.</w:t>
      </w:r>
      <w:r w:rsidR="00EA640B">
        <w:rPr>
          <w:rFonts w:hint="eastAsia"/>
        </w:rPr>
        <w:t>4.4.2</w:t>
      </w:r>
      <w:r>
        <w:t xml:space="preserve"> </w:t>
      </w:r>
      <w:r>
        <w:rPr>
          <w:rFonts w:hint="eastAsia"/>
        </w:rPr>
        <w:t>导航失败后控制逻辑</w:t>
      </w:r>
    </w:p>
    <w:p w:rsidR="00640016" w:rsidRDefault="00640016" w:rsidP="00640016">
      <w:pPr>
        <w:pStyle w:val="text"/>
        <w:ind w:firstLine="480"/>
      </w:pPr>
      <w:r>
        <w:rPr>
          <w:rFonts w:hint="eastAsia"/>
        </w:rPr>
        <w:t>M</w:t>
      </w:r>
      <w:r>
        <w:t>100</w:t>
      </w:r>
      <w:r>
        <w:rPr>
          <w:rFonts w:hint="eastAsia"/>
        </w:rPr>
        <w:t>飞行器控制整体框架的设计也使用了状态机的思想，具有起飞、飞至定点、识别取弹机构、投弹四个状态。由于</w:t>
      </w:r>
      <w:r w:rsidRPr="00807EE1">
        <w:rPr>
          <w:rFonts w:hint="eastAsia"/>
        </w:rPr>
        <w:t>在第二阶段中加一次弹已经足够了</w:t>
      </w:r>
      <w:r>
        <w:rPr>
          <w:rFonts w:hint="eastAsia"/>
        </w:rPr>
        <w:t>，</w:t>
      </w:r>
      <w:r w:rsidRPr="00807EE1">
        <w:rPr>
          <w:rFonts w:hint="eastAsia"/>
        </w:rPr>
        <w:t>本组</w:t>
      </w:r>
      <w:r>
        <w:rPr>
          <w:rFonts w:hint="eastAsia"/>
        </w:rPr>
        <w:t>在第二阶段最终采用了手飞降落的方案，没有加入</w:t>
      </w:r>
      <w:r w:rsidRPr="00807EE1">
        <w:rPr>
          <w:rFonts w:hint="eastAsia"/>
        </w:rPr>
        <w:t>识别停机坪</w:t>
      </w:r>
      <w:r w:rsidRPr="00807EE1">
        <w:rPr>
          <w:rFonts w:hint="eastAsia"/>
        </w:rPr>
        <w:t>/</w:t>
      </w:r>
      <w:r w:rsidRPr="00807EE1">
        <w:rPr>
          <w:rFonts w:hint="eastAsia"/>
        </w:rPr>
        <w:t>自动返航的</w:t>
      </w:r>
      <w:r>
        <w:rPr>
          <w:rFonts w:hint="eastAsia"/>
        </w:rPr>
        <w:t>状态</w:t>
      </w:r>
      <w:r w:rsidRPr="00807EE1">
        <w:rPr>
          <w:rFonts w:hint="eastAsia"/>
        </w:rPr>
        <w:t>。</w:t>
      </w:r>
    </w:p>
    <w:p w:rsidR="00640016" w:rsidRPr="00640016" w:rsidRDefault="00640016" w:rsidP="00A325D6">
      <w:pPr>
        <w:pStyle w:val="text"/>
        <w:ind w:firstLine="480"/>
      </w:pPr>
      <w:r>
        <w:rPr>
          <w:rFonts w:hint="eastAsia"/>
        </w:rPr>
        <w:t>M100</w:t>
      </w:r>
      <w:r>
        <w:rPr>
          <w:rFonts w:hint="eastAsia"/>
        </w:rPr>
        <w:t>根据时间</w:t>
      </w:r>
      <w:r>
        <w:rPr>
          <w:rFonts w:hint="eastAsia"/>
        </w:rPr>
        <w:t>/</w:t>
      </w:r>
      <w:r>
        <w:rPr>
          <w:rFonts w:hint="eastAsia"/>
        </w:rPr>
        <w:t>事件触发在四个状态之间的切换：初始位于起飞状态，键盘按下</w:t>
      </w:r>
      <w:r>
        <w:t>’t’</w:t>
      </w:r>
      <w:r>
        <w:rPr>
          <w:rFonts w:hint="eastAsia"/>
        </w:rPr>
        <w:t>键后起飞，切换到飞至定点状态，根据位置期望飞至步兵车处；当罗技摄像头连续计数</w:t>
      </w:r>
      <w:r>
        <w:rPr>
          <w:rFonts w:hint="eastAsia"/>
        </w:rPr>
        <w:t>10</w:t>
      </w:r>
      <w:r>
        <w:rPr>
          <w:rFonts w:hint="eastAsia"/>
        </w:rPr>
        <w:t>次看见取弹机构后转化坐标系，切换到识别取弹机构状态。当</w:t>
      </w:r>
      <w:r>
        <w:rPr>
          <w:rFonts w:hint="eastAsia"/>
        </w:rPr>
        <w:t>X</w:t>
      </w:r>
      <w:r>
        <w:rPr>
          <w:rFonts w:hint="eastAsia"/>
        </w:rPr>
        <w:t>轴、</w:t>
      </w:r>
      <w:r>
        <w:rPr>
          <w:rFonts w:hint="eastAsia"/>
        </w:rPr>
        <w:t>Y</w:t>
      </w:r>
      <w:r>
        <w:rPr>
          <w:rFonts w:hint="eastAsia"/>
        </w:rPr>
        <w:t>轴的期望与实际值相差小于阈值且持续超过</w:t>
      </w:r>
      <w:r>
        <w:rPr>
          <w:rFonts w:hint="eastAsia"/>
        </w:rPr>
        <w:t>8</w:t>
      </w:r>
      <w:r>
        <w:t>s</w:t>
      </w:r>
      <w:r>
        <w:rPr>
          <w:rFonts w:hint="eastAsia"/>
        </w:rPr>
        <w:t>后，切换到投弹状态，下落投弹。</w:t>
      </w:r>
    </w:p>
    <w:p w:rsidR="00EC6BA1" w:rsidRPr="00A237EB" w:rsidRDefault="00EC6BA1" w:rsidP="00EC6BA1">
      <w:pPr>
        <w:pStyle w:val="3"/>
        <w:rPr>
          <w:rFonts w:asciiTheme="minorEastAsia" w:hAnsiTheme="minorEastAsia"/>
          <w:sz w:val="28"/>
          <w:szCs w:val="24"/>
        </w:rPr>
      </w:pPr>
      <w:bookmarkStart w:id="38" w:name="_Toc490577114"/>
      <w:r w:rsidRPr="00A237EB">
        <w:rPr>
          <w:rFonts w:asciiTheme="minorEastAsia" w:hAnsiTheme="minorEastAsia" w:hint="eastAsia"/>
          <w:sz w:val="28"/>
          <w:szCs w:val="24"/>
        </w:rPr>
        <w:t>3.</w:t>
      </w:r>
      <w:r>
        <w:rPr>
          <w:rFonts w:asciiTheme="minorEastAsia" w:hAnsiTheme="minorEastAsia"/>
          <w:sz w:val="28"/>
          <w:szCs w:val="24"/>
        </w:rPr>
        <w:t>4</w:t>
      </w:r>
      <w:r w:rsidRPr="00A237EB">
        <w:rPr>
          <w:rFonts w:asciiTheme="minorEastAsia" w:hAnsiTheme="minorEastAsia" w:hint="eastAsia"/>
          <w:sz w:val="28"/>
          <w:szCs w:val="24"/>
        </w:rPr>
        <w:t>.</w:t>
      </w:r>
      <w:r w:rsidR="00B56ACB">
        <w:rPr>
          <w:rFonts w:asciiTheme="minorEastAsia" w:hAnsiTheme="minorEastAsia" w:hint="eastAsia"/>
          <w:sz w:val="28"/>
          <w:szCs w:val="24"/>
        </w:rPr>
        <w:t>5</w:t>
      </w:r>
      <w:r w:rsidR="00781E7B">
        <w:rPr>
          <w:rFonts w:asciiTheme="minorEastAsia" w:hAnsiTheme="minorEastAsia" w:hint="eastAsia"/>
          <w:sz w:val="28"/>
          <w:szCs w:val="24"/>
        </w:rPr>
        <w:t>多兵</w:t>
      </w:r>
      <w:r w:rsidR="00781E7B">
        <w:rPr>
          <w:rFonts w:asciiTheme="minorEastAsia" w:hAnsiTheme="minorEastAsia"/>
          <w:sz w:val="28"/>
          <w:szCs w:val="24"/>
        </w:rPr>
        <w:t>作战</w:t>
      </w:r>
      <w:bookmarkEnd w:id="38"/>
    </w:p>
    <w:p w:rsidR="009D0BBB" w:rsidRDefault="0041474A" w:rsidP="0041474A">
      <w:pPr>
        <w:pStyle w:val="text"/>
        <w:ind w:firstLine="480"/>
      </w:pPr>
      <w:r>
        <w:rPr>
          <w:rFonts w:hint="eastAsia"/>
        </w:rPr>
        <w:t>多兵作战时，三个组的步兵车不直接通信，通过</w:t>
      </w:r>
      <w:r w:rsidR="00A246C3">
        <w:rPr>
          <w:rFonts w:hint="eastAsia"/>
        </w:rPr>
        <w:t>三个操作手在操作间</w:t>
      </w:r>
      <w:r w:rsidR="005675AB">
        <w:rPr>
          <w:rFonts w:hint="eastAsia"/>
        </w:rPr>
        <w:t>查看步兵车状态信息</w:t>
      </w:r>
      <w:r>
        <w:rPr>
          <w:rFonts w:hint="eastAsia"/>
        </w:rPr>
        <w:t>，降低了难度。</w:t>
      </w:r>
    </w:p>
    <w:p w:rsidR="007907D3" w:rsidRPr="00A237EB" w:rsidRDefault="007907D3" w:rsidP="007907D3">
      <w:pPr>
        <w:pStyle w:val="3"/>
        <w:rPr>
          <w:rFonts w:asciiTheme="minorEastAsia" w:hAnsiTheme="minorEastAsia"/>
          <w:sz w:val="28"/>
          <w:szCs w:val="24"/>
        </w:rPr>
      </w:pPr>
      <w:bookmarkStart w:id="39" w:name="_Toc490577115"/>
      <w:r w:rsidRPr="00A237EB">
        <w:rPr>
          <w:rFonts w:asciiTheme="minorEastAsia" w:hAnsiTheme="minorEastAsia" w:hint="eastAsia"/>
          <w:sz w:val="28"/>
          <w:szCs w:val="24"/>
        </w:rPr>
        <w:t>3.</w:t>
      </w:r>
      <w:r>
        <w:rPr>
          <w:rFonts w:asciiTheme="minorEastAsia" w:hAnsiTheme="minorEastAsia"/>
          <w:sz w:val="28"/>
          <w:szCs w:val="24"/>
        </w:rPr>
        <w:t>4</w:t>
      </w:r>
      <w:r w:rsidRPr="00A237EB">
        <w:rPr>
          <w:rFonts w:asciiTheme="minorEastAsia" w:hAnsiTheme="minorEastAsia" w:hint="eastAsia"/>
          <w:sz w:val="28"/>
          <w:szCs w:val="24"/>
        </w:rPr>
        <w:t>.</w:t>
      </w:r>
      <w:r w:rsidR="00B56ACB">
        <w:rPr>
          <w:rFonts w:asciiTheme="minorEastAsia" w:hAnsiTheme="minorEastAsia" w:hint="eastAsia"/>
          <w:sz w:val="28"/>
          <w:szCs w:val="24"/>
        </w:rPr>
        <w:t>6</w:t>
      </w:r>
      <w:r w:rsidR="00ED15A8">
        <w:rPr>
          <w:rFonts w:asciiTheme="minorEastAsia" w:hAnsiTheme="minorEastAsia" w:hint="eastAsia"/>
          <w:sz w:val="28"/>
          <w:szCs w:val="24"/>
        </w:rPr>
        <w:t>控制</w:t>
      </w:r>
      <w:bookmarkEnd w:id="39"/>
    </w:p>
    <w:p w:rsidR="007907D3" w:rsidRPr="004F08F8" w:rsidRDefault="004F08F8" w:rsidP="004F08F8">
      <w:pPr>
        <w:pStyle w:val="text"/>
        <w:ind w:firstLine="480"/>
      </w:pPr>
      <w:r>
        <w:rPr>
          <w:rFonts w:hint="eastAsia"/>
        </w:rPr>
        <w:t>通过串口写告诉底层期望的三轴速度以及</w:t>
      </w:r>
      <w:r>
        <w:rPr>
          <w:rFonts w:hint="eastAsia"/>
        </w:rPr>
        <w:t>yaw</w:t>
      </w:r>
      <w:r>
        <w:rPr>
          <w:rFonts w:hint="eastAsia"/>
        </w:rPr>
        <w:t>角度。</w:t>
      </w:r>
    </w:p>
    <w:p w:rsidR="00684FAD" w:rsidRPr="00684FAD" w:rsidRDefault="00684FAD" w:rsidP="00684FAD">
      <w:pPr>
        <w:pStyle w:val="3"/>
        <w:rPr>
          <w:rFonts w:asciiTheme="minorEastAsia" w:hAnsiTheme="minorEastAsia"/>
          <w:sz w:val="28"/>
          <w:szCs w:val="24"/>
        </w:rPr>
      </w:pPr>
      <w:bookmarkStart w:id="40" w:name="_Toc490577116"/>
      <w:r>
        <w:rPr>
          <w:noProof/>
        </w:rPr>
        <w:lastRenderedPageBreak/>
        <w:drawing>
          <wp:anchor distT="0" distB="0" distL="0" distR="0" simplePos="0" relativeHeight="251671552" behindDoc="1" locked="0" layoutInCell="1" allowOverlap="1" wp14:anchorId="26FE195F" wp14:editId="7D201A44">
            <wp:simplePos x="0" y="0"/>
            <wp:positionH relativeFrom="margin">
              <wp:align>left</wp:align>
            </wp:positionH>
            <wp:positionV relativeFrom="paragraph">
              <wp:posOffset>574040</wp:posOffset>
            </wp:positionV>
            <wp:extent cx="5562600" cy="3009900"/>
            <wp:effectExtent l="0" t="0" r="0" b="0"/>
            <wp:wrapTopAndBottom/>
            <wp:docPr id="10" name="图片 4"/>
            <wp:cNvGraphicFramePr/>
            <a:graphic xmlns:a="http://schemas.openxmlformats.org/drawingml/2006/main">
              <a:graphicData uri="http://schemas.openxmlformats.org/drawingml/2006/picture">
                <pic:pic xmlns:pic="http://schemas.openxmlformats.org/drawingml/2006/picture">
                  <pic:nvPicPr>
                    <pic:cNvPr id="0" name="图片 4"/>
                    <pic:cNvPicPr/>
                  </pic:nvPicPr>
                  <pic:blipFill>
                    <a:blip r:embed="rId34"/>
                    <a:stretch/>
                  </pic:blipFill>
                  <pic:spPr>
                    <a:xfrm>
                      <a:off x="0" y="0"/>
                      <a:ext cx="5562600" cy="3009900"/>
                    </a:xfrm>
                    <a:prstGeom prst="rect">
                      <a:avLst/>
                    </a:prstGeom>
                    <a:ln>
                      <a:noFill/>
                    </a:ln>
                  </pic:spPr>
                </pic:pic>
              </a:graphicData>
            </a:graphic>
            <wp14:sizeRelH relativeFrom="margin">
              <wp14:pctWidth>0</wp14:pctWidth>
            </wp14:sizeRelH>
            <wp14:sizeRelV relativeFrom="margin">
              <wp14:pctHeight>0</wp14:pctHeight>
            </wp14:sizeRelV>
          </wp:anchor>
        </w:drawing>
      </w:r>
      <w:r w:rsidR="00302691" w:rsidRPr="00A237EB">
        <w:rPr>
          <w:rFonts w:asciiTheme="minorEastAsia" w:hAnsiTheme="minorEastAsia" w:hint="eastAsia"/>
          <w:sz w:val="28"/>
          <w:szCs w:val="24"/>
        </w:rPr>
        <w:t>3.</w:t>
      </w:r>
      <w:r w:rsidR="00302691">
        <w:rPr>
          <w:rFonts w:asciiTheme="minorEastAsia" w:hAnsiTheme="minorEastAsia"/>
          <w:sz w:val="28"/>
          <w:szCs w:val="24"/>
        </w:rPr>
        <w:t>4</w:t>
      </w:r>
      <w:r w:rsidR="00302691" w:rsidRPr="00A237EB">
        <w:rPr>
          <w:rFonts w:asciiTheme="minorEastAsia" w:hAnsiTheme="minorEastAsia" w:hint="eastAsia"/>
          <w:sz w:val="28"/>
          <w:szCs w:val="24"/>
        </w:rPr>
        <w:t>.</w:t>
      </w:r>
      <w:r w:rsidR="00B56ACB">
        <w:rPr>
          <w:rFonts w:asciiTheme="minorEastAsia" w:hAnsiTheme="minorEastAsia" w:hint="eastAsia"/>
          <w:sz w:val="28"/>
          <w:szCs w:val="24"/>
        </w:rPr>
        <w:t>7</w:t>
      </w:r>
      <w:r w:rsidR="00D64152">
        <w:rPr>
          <w:rFonts w:asciiTheme="minorEastAsia" w:hAnsiTheme="minorEastAsia" w:hint="eastAsia"/>
          <w:sz w:val="28"/>
          <w:szCs w:val="24"/>
        </w:rPr>
        <w:t>二维码识别</w:t>
      </w:r>
      <w:bookmarkEnd w:id="40"/>
    </w:p>
    <w:p w:rsidR="00180315" w:rsidRDefault="00180315" w:rsidP="00180315">
      <w:pPr>
        <w:pStyle w:val="text"/>
        <w:ind w:firstLine="480"/>
      </w:pPr>
      <w:r>
        <w:rPr>
          <w:rFonts w:hint="eastAsia"/>
        </w:rPr>
        <w:t>在第一阶段，</w:t>
      </w:r>
      <w:r w:rsidRPr="00180315">
        <w:rPr>
          <w:rFonts w:hint="eastAsia"/>
        </w:rPr>
        <w:t>赛场两侧启动区分别有</w:t>
      </w:r>
      <w:r w:rsidRPr="00180315">
        <w:rPr>
          <w:rFonts w:hint="eastAsia"/>
        </w:rPr>
        <w:t>1</w:t>
      </w:r>
      <w:r w:rsidRPr="00180315">
        <w:rPr>
          <w:rFonts w:hint="eastAsia"/>
        </w:rPr>
        <w:t>个二维码，场地中</w:t>
      </w:r>
      <w:r w:rsidRPr="00180315">
        <w:rPr>
          <w:rFonts w:hint="eastAsia"/>
        </w:rPr>
        <w:t>8</w:t>
      </w:r>
      <w:r w:rsidRPr="00180315">
        <w:rPr>
          <w:rFonts w:hint="eastAsia"/>
        </w:rPr>
        <w:t>个黄黑边框中有随机对称放置的两个二维码，车需要视觉提供二维码的位置信息自动遍历随机放置的四个二维码，用时短者胜。</w:t>
      </w:r>
    </w:p>
    <w:p w:rsidR="005B7FF1" w:rsidRDefault="00835297" w:rsidP="00180315">
      <w:pPr>
        <w:pStyle w:val="text"/>
        <w:ind w:firstLine="480"/>
      </w:pPr>
      <w:r>
        <w:rPr>
          <w:rFonts w:hint="eastAsia"/>
        </w:rPr>
        <w:t>本组</w:t>
      </w:r>
      <w:r w:rsidR="005B7FF1" w:rsidRPr="005B7FF1">
        <w:rPr>
          <w:rFonts w:hint="eastAsia"/>
        </w:rPr>
        <w:t>发现用现有的</w:t>
      </w:r>
      <w:r w:rsidR="005B7FF1" w:rsidRPr="005B7FF1">
        <w:rPr>
          <w:rFonts w:hint="eastAsia"/>
        </w:rPr>
        <w:t>apriltags</w:t>
      </w:r>
      <w:r w:rsidR="005B7FF1" w:rsidRPr="005B7FF1">
        <w:rPr>
          <w:rFonts w:hint="eastAsia"/>
        </w:rPr>
        <w:t>和</w:t>
      </w:r>
      <w:r w:rsidR="005B7FF1" w:rsidRPr="005B7FF1">
        <w:rPr>
          <w:rFonts w:hint="eastAsia"/>
        </w:rPr>
        <w:t>acruo</w:t>
      </w:r>
      <w:r w:rsidR="005B7FF1" w:rsidRPr="005B7FF1">
        <w:rPr>
          <w:rFonts w:hint="eastAsia"/>
        </w:rPr>
        <w:t>库识别二维码均基于角点识别，在复杂场景下很容易产生误识别，因此决定识别二维码所在的黄黑边框和规则打算识别单侧的三个黄黑边框，加入相对位置以及场地中单侧四个黄黑边框中只有一个二维码的条件，给出中间两个二维码实际编号，并索引之前用</w:t>
      </w:r>
      <w:r w:rsidR="005B7FF1" w:rsidRPr="005B7FF1">
        <w:rPr>
          <w:rFonts w:hint="eastAsia"/>
        </w:rPr>
        <w:t>uwb</w:t>
      </w:r>
      <w:r w:rsidR="005B7FF1" w:rsidRPr="005B7FF1">
        <w:rPr>
          <w:rFonts w:hint="eastAsia"/>
        </w:rPr>
        <w:t>得到的</w:t>
      </w:r>
      <w:r w:rsidR="005B7FF1" w:rsidRPr="005B7FF1">
        <w:rPr>
          <w:rFonts w:hint="eastAsia"/>
        </w:rPr>
        <w:t>8</w:t>
      </w:r>
      <w:r w:rsidR="005B7FF1" w:rsidRPr="005B7FF1">
        <w:rPr>
          <w:rFonts w:hint="eastAsia"/>
        </w:rPr>
        <w:t>个黄黑框位置坐标，得到中央区域的两个二维码位置。</w:t>
      </w:r>
    </w:p>
    <w:p w:rsidR="00524CEF" w:rsidRDefault="00524CEF" w:rsidP="00180315">
      <w:pPr>
        <w:pStyle w:val="text"/>
        <w:ind w:firstLine="480"/>
      </w:pPr>
      <w:r>
        <w:rPr>
          <w:rFonts w:hint="eastAsia"/>
        </w:rPr>
        <w:t>算法实现步骤如下：</w:t>
      </w:r>
    </w:p>
    <w:p w:rsidR="00524CEF" w:rsidRDefault="00524CEF" w:rsidP="00524CEF">
      <w:pPr>
        <w:pStyle w:val="text"/>
        <w:ind w:firstLine="480"/>
      </w:pPr>
      <w:r>
        <w:rPr>
          <w:rFonts w:hint="eastAsia"/>
        </w:rPr>
        <w:t xml:space="preserve">1 </w:t>
      </w:r>
      <w:r>
        <w:rPr>
          <w:rFonts w:hint="eastAsia"/>
        </w:rPr>
        <w:t>在原图基础上直方图均衡化增大边框中黑色与背景灰色的对比度；</w:t>
      </w:r>
    </w:p>
    <w:p w:rsidR="00524CEF" w:rsidRDefault="00524CEF" w:rsidP="00524CEF">
      <w:pPr>
        <w:pStyle w:val="text"/>
        <w:ind w:firstLine="480"/>
      </w:pPr>
      <w:r>
        <w:rPr>
          <w:rFonts w:hint="eastAsia"/>
        </w:rPr>
        <w:t xml:space="preserve">2 </w:t>
      </w:r>
      <w:r>
        <w:rPr>
          <w:rFonts w:hint="eastAsia"/>
        </w:rPr>
        <w:t>自适应阈值二值化分割图像中黑色部分得到二值图一；</w:t>
      </w:r>
    </w:p>
    <w:p w:rsidR="00524CEF" w:rsidRDefault="00524CEF" w:rsidP="00524CEF">
      <w:pPr>
        <w:pStyle w:val="text"/>
        <w:ind w:firstLine="480"/>
      </w:pPr>
      <w:r>
        <w:rPr>
          <w:rFonts w:hint="eastAsia"/>
        </w:rPr>
        <w:t>3</w:t>
      </w:r>
      <w:r>
        <w:rPr>
          <w:rFonts w:hint="eastAsia"/>
        </w:rPr>
        <w:t>在原图基础上屏幕周边均匀设置种子点采用漫水填充滤掉暗色区域；</w:t>
      </w:r>
    </w:p>
    <w:p w:rsidR="00524CEF" w:rsidRDefault="00524CEF" w:rsidP="00524CEF">
      <w:pPr>
        <w:pStyle w:val="text"/>
        <w:ind w:firstLine="480"/>
      </w:pPr>
      <w:r>
        <w:rPr>
          <w:rFonts w:hint="eastAsia"/>
        </w:rPr>
        <w:t>4</w:t>
      </w:r>
      <w:r>
        <w:rPr>
          <w:rFonts w:hint="eastAsia"/>
        </w:rPr>
        <w:t>在</w:t>
      </w:r>
      <w:r>
        <w:rPr>
          <w:rFonts w:hint="eastAsia"/>
        </w:rPr>
        <w:t>HSV</w:t>
      </w:r>
      <w:r>
        <w:rPr>
          <w:rFonts w:hint="eastAsia"/>
        </w:rPr>
        <w:t>颜色空间设置阈值分割黄色区域得到二值图二；</w:t>
      </w:r>
    </w:p>
    <w:p w:rsidR="00524CEF" w:rsidRDefault="00524CEF" w:rsidP="00D422DF">
      <w:pPr>
        <w:pStyle w:val="text"/>
        <w:ind w:firstLine="480"/>
      </w:pPr>
      <w:r>
        <w:rPr>
          <w:rFonts w:hint="eastAsia"/>
        </w:rPr>
        <w:t>5</w:t>
      </w:r>
      <w:r>
        <w:rPr>
          <w:rFonts w:hint="eastAsia"/>
        </w:rPr>
        <w:t>图一图二采取与运算，并中值滤波过滤小面积噪声点，闭运算得到黄黑边框的实心矩形；</w:t>
      </w:r>
    </w:p>
    <w:p w:rsidR="00524CEF" w:rsidRDefault="00524CEF" w:rsidP="00524CEF">
      <w:pPr>
        <w:pStyle w:val="text"/>
        <w:ind w:firstLine="480"/>
      </w:pPr>
      <w:r>
        <w:rPr>
          <w:rFonts w:hint="eastAsia"/>
        </w:rPr>
        <w:t>6</w:t>
      </w:r>
      <w:r>
        <w:rPr>
          <w:rFonts w:hint="eastAsia"/>
        </w:rPr>
        <w:t>利用</w:t>
      </w:r>
      <w:r>
        <w:rPr>
          <w:rFonts w:hint="eastAsia"/>
        </w:rPr>
        <w:t>findcontours</w:t>
      </w:r>
      <w:r>
        <w:rPr>
          <w:rFonts w:hint="eastAsia"/>
        </w:rPr>
        <w:t>找到图像中的轮廓，进一步利用最小外接矩形得到矩形，通过矩形长宽比以及三个框间距离比设置阈值得到最终三个黄黑边框；</w:t>
      </w:r>
    </w:p>
    <w:p w:rsidR="00524CEF" w:rsidRDefault="00524CEF" w:rsidP="00524CEF">
      <w:pPr>
        <w:pStyle w:val="text"/>
        <w:ind w:firstLine="480"/>
      </w:pPr>
      <w:r>
        <w:rPr>
          <w:rFonts w:hint="eastAsia"/>
        </w:rPr>
        <w:lastRenderedPageBreak/>
        <w:t>7</w:t>
      </w:r>
      <w:r>
        <w:rPr>
          <w:rFonts w:hint="eastAsia"/>
        </w:rPr>
        <w:t>基于原图利用</w:t>
      </w:r>
      <w:r>
        <w:rPr>
          <w:rFonts w:hint="eastAsia"/>
        </w:rPr>
        <w:t>werpPerspective</w:t>
      </w:r>
      <w:r>
        <w:rPr>
          <w:rFonts w:hint="eastAsia"/>
        </w:rPr>
        <w:t>仿射变换分割黄黑边框所在矩形；</w:t>
      </w:r>
    </w:p>
    <w:p w:rsidR="00524CEF" w:rsidRDefault="00524CEF" w:rsidP="00524CEF">
      <w:pPr>
        <w:pStyle w:val="text"/>
        <w:ind w:firstLine="480"/>
      </w:pPr>
      <w:r>
        <w:rPr>
          <w:rFonts w:hint="eastAsia"/>
        </w:rPr>
        <w:t>8</w:t>
      </w:r>
      <w:r>
        <w:rPr>
          <w:rFonts w:hint="eastAsia"/>
        </w:rPr>
        <w:t>设置掩模过滤黄黑边框，并二值化，</w:t>
      </w:r>
      <w:r>
        <w:rPr>
          <w:rFonts w:hint="eastAsia"/>
        </w:rPr>
        <w:t>sumS</w:t>
      </w:r>
      <w:r>
        <w:rPr>
          <w:rFonts w:hint="eastAsia"/>
        </w:rPr>
        <w:t>求和得到中心区域面积（有二维码方框中心灰度值面积很高），利用面积站整个方框面积比设置阈值判断该黄黑边框内是否有二维码；</w:t>
      </w:r>
    </w:p>
    <w:p w:rsidR="00524CEF" w:rsidRDefault="00524CEF" w:rsidP="00524CEF">
      <w:pPr>
        <w:pStyle w:val="text"/>
        <w:ind w:firstLine="480"/>
      </w:pPr>
      <w:r>
        <w:rPr>
          <w:rFonts w:hint="eastAsia"/>
        </w:rPr>
        <w:t>9</w:t>
      </w:r>
      <w:r>
        <w:rPr>
          <w:rFonts w:hint="eastAsia"/>
        </w:rPr>
        <w:t>如果三个边框内都没有二维码，则判断二维码在四号边框内；</w:t>
      </w:r>
    </w:p>
    <w:p w:rsidR="000F39A4" w:rsidRPr="00180315" w:rsidRDefault="000F39A4" w:rsidP="00524CEF">
      <w:pPr>
        <w:pStyle w:val="text"/>
        <w:ind w:firstLine="480"/>
      </w:pPr>
      <w:r>
        <w:rPr>
          <w:rFonts w:hint="eastAsia"/>
        </w:rPr>
        <w:t>实际完成度达到</w:t>
      </w:r>
      <w:r>
        <w:rPr>
          <w:rFonts w:hint="eastAsia"/>
        </w:rPr>
        <w:t>80%</w:t>
      </w:r>
      <w:r>
        <w:rPr>
          <w:rFonts w:hint="eastAsia"/>
        </w:rPr>
        <w:t>，</w:t>
      </w:r>
      <w:r w:rsidRPr="000F39A4">
        <w:rPr>
          <w:rFonts w:hint="eastAsia"/>
        </w:rPr>
        <w:t>飞行高度在</w:t>
      </w:r>
      <w:r w:rsidRPr="000F39A4">
        <w:rPr>
          <w:rFonts w:hint="eastAsia"/>
        </w:rPr>
        <w:t>2</w:t>
      </w:r>
      <w:r w:rsidRPr="000F39A4">
        <w:rPr>
          <w:rFonts w:hint="eastAsia"/>
        </w:rPr>
        <w:t>到</w:t>
      </w:r>
      <w:r w:rsidRPr="000F39A4">
        <w:rPr>
          <w:rFonts w:hint="eastAsia"/>
        </w:rPr>
        <w:t>4</w:t>
      </w:r>
      <w:r w:rsidRPr="000F39A4">
        <w:rPr>
          <w:rFonts w:hint="eastAsia"/>
        </w:rPr>
        <w:t>米区间内能得到稳定的编号输出，但是由于时间关系，对面启动区的二维码坐标并没有识别；</w:t>
      </w:r>
    </w:p>
    <w:p w:rsidR="00302691" w:rsidRDefault="00D23E2E" w:rsidP="00302691">
      <w:pPr>
        <w:pStyle w:val="3"/>
        <w:rPr>
          <w:rFonts w:asciiTheme="minorEastAsia" w:hAnsiTheme="minorEastAsia"/>
          <w:sz w:val="28"/>
          <w:szCs w:val="24"/>
        </w:rPr>
      </w:pPr>
      <w:bookmarkStart w:id="41" w:name="_Toc490577117"/>
      <w:r>
        <w:rPr>
          <w:noProof/>
          <w:sz w:val="24"/>
          <w:szCs w:val="24"/>
        </w:rPr>
        <w:drawing>
          <wp:anchor distT="0" distB="0" distL="0" distR="0" simplePos="0" relativeHeight="251673600" behindDoc="0" locked="0" layoutInCell="1" allowOverlap="1" wp14:anchorId="539C8ADA" wp14:editId="3787B99E">
            <wp:simplePos x="0" y="0"/>
            <wp:positionH relativeFrom="margin">
              <wp:align>left</wp:align>
            </wp:positionH>
            <wp:positionV relativeFrom="paragraph">
              <wp:posOffset>474980</wp:posOffset>
            </wp:positionV>
            <wp:extent cx="5139055" cy="3670935"/>
            <wp:effectExtent l="0" t="0" r="4445" b="5715"/>
            <wp:wrapTopAndBottom/>
            <wp:docPr id="11" name="图片 8"/>
            <wp:cNvGraphicFramePr/>
            <a:graphic xmlns:a="http://schemas.openxmlformats.org/drawingml/2006/main">
              <a:graphicData uri="http://schemas.openxmlformats.org/drawingml/2006/picture">
                <pic:pic xmlns:pic="http://schemas.openxmlformats.org/drawingml/2006/picture">
                  <pic:nvPicPr>
                    <pic:cNvPr id="1" name="图片 8"/>
                    <pic:cNvPicPr/>
                  </pic:nvPicPr>
                  <pic:blipFill>
                    <a:blip r:embed="rId35"/>
                    <a:stretch/>
                  </pic:blipFill>
                  <pic:spPr>
                    <a:xfrm>
                      <a:off x="0" y="0"/>
                      <a:ext cx="5139055" cy="3670935"/>
                    </a:xfrm>
                    <a:prstGeom prst="rect">
                      <a:avLst/>
                    </a:prstGeom>
                    <a:ln>
                      <a:noFill/>
                    </a:ln>
                  </pic:spPr>
                </pic:pic>
              </a:graphicData>
            </a:graphic>
          </wp:anchor>
        </w:drawing>
      </w:r>
      <w:r w:rsidR="00302691" w:rsidRPr="00A237EB">
        <w:rPr>
          <w:rFonts w:asciiTheme="minorEastAsia" w:hAnsiTheme="minorEastAsia" w:hint="eastAsia"/>
          <w:sz w:val="28"/>
          <w:szCs w:val="24"/>
        </w:rPr>
        <w:t>3.</w:t>
      </w:r>
      <w:r w:rsidR="00302691">
        <w:rPr>
          <w:rFonts w:asciiTheme="minorEastAsia" w:hAnsiTheme="minorEastAsia"/>
          <w:sz w:val="28"/>
          <w:szCs w:val="24"/>
        </w:rPr>
        <w:t>4</w:t>
      </w:r>
      <w:r w:rsidR="00302691" w:rsidRPr="00A237EB">
        <w:rPr>
          <w:rFonts w:asciiTheme="minorEastAsia" w:hAnsiTheme="minorEastAsia" w:hint="eastAsia"/>
          <w:sz w:val="28"/>
          <w:szCs w:val="24"/>
        </w:rPr>
        <w:t>.</w:t>
      </w:r>
      <w:r w:rsidR="00B56ACB">
        <w:rPr>
          <w:rFonts w:asciiTheme="minorEastAsia" w:hAnsiTheme="minorEastAsia" w:hint="eastAsia"/>
          <w:sz w:val="28"/>
          <w:szCs w:val="24"/>
        </w:rPr>
        <w:t>8</w:t>
      </w:r>
      <w:r w:rsidR="00D64152">
        <w:rPr>
          <w:rFonts w:asciiTheme="minorEastAsia" w:hAnsiTheme="minorEastAsia" w:hint="eastAsia"/>
          <w:sz w:val="28"/>
          <w:szCs w:val="24"/>
        </w:rPr>
        <w:t>弹舱识别</w:t>
      </w:r>
      <w:bookmarkEnd w:id="41"/>
    </w:p>
    <w:p w:rsidR="00416707" w:rsidRDefault="00416707" w:rsidP="00416707">
      <w:pPr>
        <w:pStyle w:val="text"/>
        <w:ind w:firstLine="480"/>
      </w:pPr>
      <w:r>
        <w:rPr>
          <w:rFonts w:hint="eastAsia"/>
        </w:rPr>
        <w:t>任务需求剖析：飞行器在停机坪取弹后，需要自动起飞识别己方战车对其进行加弹；</w:t>
      </w:r>
    </w:p>
    <w:p w:rsidR="00416707" w:rsidRDefault="00416707" w:rsidP="00416707">
      <w:pPr>
        <w:pStyle w:val="text"/>
        <w:ind w:firstLine="480"/>
      </w:pPr>
      <w:r>
        <w:rPr>
          <w:rFonts w:hint="eastAsia"/>
        </w:rPr>
        <w:t>方案设计</w:t>
      </w:r>
      <w:r>
        <w:rPr>
          <w:rFonts w:hint="eastAsia"/>
        </w:rPr>
        <w:t>:</w:t>
      </w:r>
    </w:p>
    <w:p w:rsidR="00416707" w:rsidRDefault="00416707" w:rsidP="00416707">
      <w:pPr>
        <w:pStyle w:val="text"/>
        <w:ind w:firstLine="480"/>
      </w:pPr>
      <w:r>
        <w:rPr>
          <w:rFonts w:hint="eastAsia"/>
        </w:rPr>
        <w:t>较小的被识别面积有利于飞行器在持续识别并动态调整位置的前提降低投弹高度，减小子弹入射速度和散落区域面积，从而使投弹命中率大大提高，并且能留出更大的空间安放其他机构和设备。结合颜色特征考虑，赛场中并没有三原</w:t>
      </w:r>
      <w:r>
        <w:rPr>
          <w:rFonts w:hint="eastAsia"/>
        </w:rPr>
        <w:lastRenderedPageBreak/>
        <w:t>色中的绿色，因而决定采用</w:t>
      </w:r>
      <w:r>
        <w:rPr>
          <w:rFonts w:hint="eastAsia"/>
        </w:rPr>
        <w:t>5cmx5cm</w:t>
      </w:r>
      <w:r>
        <w:rPr>
          <w:rFonts w:hint="eastAsia"/>
        </w:rPr>
        <w:t>的绿色方块，内部加白色圆进行识别。</w:t>
      </w:r>
    </w:p>
    <w:p w:rsidR="00416707" w:rsidRDefault="00416707" w:rsidP="00416707">
      <w:pPr>
        <w:pStyle w:val="text"/>
        <w:ind w:firstLine="480"/>
      </w:pPr>
      <w:r>
        <w:rPr>
          <w:rFonts w:hint="eastAsia"/>
        </w:rPr>
        <w:t>算法实现：</w:t>
      </w:r>
    </w:p>
    <w:p w:rsidR="00416707" w:rsidRDefault="00416707" w:rsidP="00416707">
      <w:pPr>
        <w:pStyle w:val="text"/>
        <w:ind w:firstLine="480"/>
      </w:pPr>
      <w:r>
        <w:rPr>
          <w:rFonts w:hint="eastAsia"/>
        </w:rPr>
        <w:t>1</w:t>
      </w:r>
      <w:r>
        <w:rPr>
          <w:rFonts w:hint="eastAsia"/>
        </w:rPr>
        <w:t>基于原图转换为</w:t>
      </w:r>
      <w:r>
        <w:rPr>
          <w:rFonts w:hint="eastAsia"/>
        </w:rPr>
        <w:t>HSV</w:t>
      </w:r>
      <w:r>
        <w:rPr>
          <w:rFonts w:hint="eastAsia"/>
        </w:rPr>
        <w:t>空间，设置阈值，初步提取绿色；</w:t>
      </w:r>
    </w:p>
    <w:p w:rsidR="00416707" w:rsidRDefault="00416707" w:rsidP="00416707">
      <w:pPr>
        <w:pStyle w:val="text"/>
        <w:ind w:firstLine="480"/>
      </w:pPr>
      <w:r>
        <w:rPr>
          <w:rFonts w:hint="eastAsia"/>
        </w:rPr>
        <w:t>2</w:t>
      </w:r>
      <w:r>
        <w:rPr>
          <w:rFonts w:hint="eastAsia"/>
        </w:rPr>
        <w:t>中值滤波绿除少量的椒盐噪声；</w:t>
      </w:r>
    </w:p>
    <w:p w:rsidR="00416707" w:rsidRDefault="00416707" w:rsidP="00416707">
      <w:pPr>
        <w:pStyle w:val="text"/>
        <w:ind w:firstLine="480"/>
      </w:pPr>
      <w:r>
        <w:rPr>
          <w:rFonts w:hint="eastAsia"/>
        </w:rPr>
        <w:t>3findcontours</w:t>
      </w:r>
      <w:r>
        <w:rPr>
          <w:rFonts w:hint="eastAsia"/>
        </w:rPr>
        <w:t>寻找轮廓并</w:t>
      </w:r>
      <w:r>
        <w:rPr>
          <w:rFonts w:hint="eastAsia"/>
        </w:rPr>
        <w:t>meanrectarea</w:t>
      </w:r>
      <w:r>
        <w:rPr>
          <w:rFonts w:hint="eastAsia"/>
        </w:rPr>
        <w:t>找到图像中的最小外界矩形；</w:t>
      </w:r>
    </w:p>
    <w:p w:rsidR="00416707" w:rsidRDefault="00416707" w:rsidP="00416707">
      <w:pPr>
        <w:pStyle w:val="text"/>
        <w:ind w:firstLine="480"/>
      </w:pPr>
      <w:r>
        <w:rPr>
          <w:rFonts w:hint="eastAsia"/>
        </w:rPr>
        <w:t>4</w:t>
      </w:r>
      <w:r>
        <w:rPr>
          <w:rFonts w:hint="eastAsia"/>
        </w:rPr>
        <w:t>根据飞行高度设置最小面积阈值和矩形长宽比阈值筛选最终矩形；</w:t>
      </w:r>
    </w:p>
    <w:p w:rsidR="00416707" w:rsidRDefault="00416707" w:rsidP="00416707">
      <w:pPr>
        <w:pStyle w:val="text"/>
        <w:ind w:firstLine="480"/>
      </w:pPr>
      <w:r>
        <w:rPr>
          <w:rFonts w:hint="eastAsia"/>
        </w:rPr>
        <w:t>5</w:t>
      </w:r>
      <w:r>
        <w:rPr>
          <w:rFonts w:hint="eastAsia"/>
        </w:rPr>
        <w:t>考虑到飞行器偏航角误差较小，根据矩形四个角点的相对位置对其进行排序，左上角开始，顺时针为</w:t>
      </w:r>
      <w:r>
        <w:rPr>
          <w:rFonts w:hint="eastAsia"/>
        </w:rPr>
        <w:t>0</w:t>
      </w:r>
      <w:r>
        <w:rPr>
          <w:rFonts w:hint="eastAsia"/>
        </w:rPr>
        <w:t>，</w:t>
      </w:r>
      <w:r>
        <w:rPr>
          <w:rFonts w:hint="eastAsia"/>
        </w:rPr>
        <w:t>1</w:t>
      </w:r>
      <w:r>
        <w:rPr>
          <w:rFonts w:hint="eastAsia"/>
        </w:rPr>
        <w:t>，</w:t>
      </w:r>
      <w:r>
        <w:rPr>
          <w:rFonts w:hint="eastAsia"/>
        </w:rPr>
        <w:t>2</w:t>
      </w:r>
      <w:r>
        <w:rPr>
          <w:rFonts w:hint="eastAsia"/>
        </w:rPr>
        <w:t>，</w:t>
      </w:r>
      <w:r>
        <w:rPr>
          <w:rFonts w:hint="eastAsia"/>
        </w:rPr>
        <w:t>3</w:t>
      </w:r>
      <w:r>
        <w:rPr>
          <w:rFonts w:hint="eastAsia"/>
        </w:rPr>
        <w:t>。</w:t>
      </w:r>
    </w:p>
    <w:p w:rsidR="00416707" w:rsidRDefault="00416707" w:rsidP="00416707">
      <w:pPr>
        <w:pStyle w:val="text"/>
        <w:ind w:firstLine="480"/>
      </w:pPr>
      <w:r>
        <w:rPr>
          <w:rFonts w:hint="eastAsia"/>
        </w:rPr>
        <w:t>6</w:t>
      </w:r>
      <w:r>
        <w:rPr>
          <w:rFonts w:hint="eastAsia"/>
        </w:rPr>
        <w:t>利用</w:t>
      </w:r>
      <w:r>
        <w:rPr>
          <w:rFonts w:hint="eastAsia"/>
        </w:rPr>
        <w:t>solvePnp</w:t>
      </w:r>
      <w:r>
        <w:rPr>
          <w:rFonts w:hint="eastAsia"/>
        </w:rPr>
        <w:t>得到绿方块相对于相机的三维位移向量和三维旋转向量；</w:t>
      </w:r>
    </w:p>
    <w:p w:rsidR="00416707" w:rsidRDefault="00416707" w:rsidP="00416707">
      <w:pPr>
        <w:pStyle w:val="text"/>
        <w:ind w:firstLine="480"/>
      </w:pPr>
      <w:r>
        <w:rPr>
          <w:rFonts w:hint="eastAsia"/>
        </w:rPr>
        <w:t xml:space="preserve">7 </w:t>
      </w:r>
      <w:r>
        <w:rPr>
          <w:rFonts w:hint="eastAsia"/>
        </w:rPr>
        <w:t>结合飞机四元数对位移向量做旋转修正，得到飞行器相对于绿方块的三个相对距离作为反馈量。</w:t>
      </w:r>
    </w:p>
    <w:p w:rsidR="00416707" w:rsidRDefault="00416707" w:rsidP="00416707">
      <w:pPr>
        <w:pStyle w:val="text"/>
        <w:ind w:firstLine="480"/>
      </w:pPr>
      <w:r>
        <w:rPr>
          <w:rFonts w:hint="eastAsia"/>
        </w:rPr>
        <w:t>完成度总结——</w:t>
      </w:r>
      <w:r>
        <w:rPr>
          <w:rFonts w:hint="eastAsia"/>
        </w:rPr>
        <w:t>100%</w:t>
      </w:r>
    </w:p>
    <w:p w:rsidR="00D23E2E" w:rsidRPr="00D23E2E" w:rsidRDefault="00416707" w:rsidP="00416707">
      <w:pPr>
        <w:pStyle w:val="text"/>
        <w:ind w:firstLine="480"/>
      </w:pPr>
      <w:r>
        <w:rPr>
          <w:rFonts w:hint="eastAsia"/>
        </w:rPr>
        <w:t>在指定飞行高度下，在战车装甲板外围</w:t>
      </w:r>
      <w:r>
        <w:rPr>
          <w:rFonts w:hint="eastAsia"/>
        </w:rPr>
        <w:t>0.8</w:t>
      </w:r>
      <w:r>
        <w:rPr>
          <w:rFonts w:hint="eastAsia"/>
        </w:rPr>
        <w:t>米距离的允许误差方框内，能较好地识别绿块，并下降至距离绿块</w:t>
      </w:r>
      <w:r>
        <w:rPr>
          <w:rFonts w:hint="eastAsia"/>
        </w:rPr>
        <w:t>0.6</w:t>
      </w:r>
      <w:r>
        <w:rPr>
          <w:rFonts w:hint="eastAsia"/>
        </w:rPr>
        <w:t>米高度投弹，效果较好。</w:t>
      </w:r>
    </w:p>
    <w:p w:rsidR="00302691" w:rsidRPr="00A237EB" w:rsidRDefault="00302691" w:rsidP="00302691">
      <w:pPr>
        <w:pStyle w:val="3"/>
        <w:rPr>
          <w:rFonts w:asciiTheme="minorEastAsia" w:hAnsiTheme="minorEastAsia"/>
          <w:sz w:val="28"/>
          <w:szCs w:val="24"/>
        </w:rPr>
      </w:pPr>
      <w:bookmarkStart w:id="42" w:name="_Toc490577118"/>
      <w:r w:rsidRPr="00A237EB">
        <w:rPr>
          <w:rFonts w:asciiTheme="minorEastAsia" w:hAnsiTheme="minorEastAsia" w:hint="eastAsia"/>
          <w:sz w:val="28"/>
          <w:szCs w:val="24"/>
        </w:rPr>
        <w:t>3.</w:t>
      </w:r>
      <w:r>
        <w:rPr>
          <w:rFonts w:asciiTheme="minorEastAsia" w:hAnsiTheme="minorEastAsia"/>
          <w:sz w:val="28"/>
          <w:szCs w:val="24"/>
        </w:rPr>
        <w:t>4</w:t>
      </w:r>
      <w:r w:rsidRPr="00A237EB">
        <w:rPr>
          <w:rFonts w:asciiTheme="minorEastAsia" w:hAnsiTheme="minorEastAsia" w:hint="eastAsia"/>
          <w:sz w:val="28"/>
          <w:szCs w:val="24"/>
        </w:rPr>
        <w:t>.</w:t>
      </w:r>
      <w:r w:rsidR="00B56ACB">
        <w:rPr>
          <w:rFonts w:asciiTheme="minorEastAsia" w:hAnsiTheme="minorEastAsia" w:hint="eastAsia"/>
          <w:sz w:val="28"/>
          <w:szCs w:val="24"/>
        </w:rPr>
        <w:t>9</w:t>
      </w:r>
      <w:r w:rsidR="00D64152">
        <w:rPr>
          <w:rFonts w:asciiTheme="minorEastAsia" w:hAnsiTheme="minorEastAsia" w:hint="eastAsia"/>
          <w:sz w:val="28"/>
          <w:szCs w:val="24"/>
        </w:rPr>
        <w:t>装甲板识别</w:t>
      </w:r>
      <w:bookmarkEnd w:id="42"/>
    </w:p>
    <w:p w:rsidR="00302691" w:rsidRPr="00302691" w:rsidRDefault="004D3995" w:rsidP="004D3995">
      <w:pPr>
        <w:pStyle w:val="text"/>
        <w:ind w:firstLine="803"/>
      </w:pPr>
      <w:r>
        <w:rPr>
          <w:b/>
          <w:bCs/>
          <w:noProof/>
          <w:sz w:val="40"/>
          <w:szCs w:val="40"/>
        </w:rPr>
        <w:drawing>
          <wp:anchor distT="0" distB="0" distL="0" distR="0" simplePos="0" relativeHeight="251675648" behindDoc="0" locked="0" layoutInCell="1" allowOverlap="1" wp14:anchorId="6CE8B5DE" wp14:editId="3695ECD3">
            <wp:simplePos x="0" y="0"/>
            <wp:positionH relativeFrom="column">
              <wp:posOffset>0</wp:posOffset>
            </wp:positionH>
            <wp:positionV relativeFrom="paragraph">
              <wp:posOffset>-635</wp:posOffset>
            </wp:positionV>
            <wp:extent cx="6332855" cy="4351020"/>
            <wp:effectExtent l="0" t="0" r="0" b="0"/>
            <wp:wrapNone/>
            <wp:docPr id="12" name="内容占位符 4"/>
            <wp:cNvGraphicFramePr/>
            <a:graphic xmlns:a="http://schemas.openxmlformats.org/drawingml/2006/main">
              <a:graphicData uri="http://schemas.openxmlformats.org/drawingml/2006/picture">
                <pic:pic xmlns:pic="http://schemas.openxmlformats.org/drawingml/2006/picture">
                  <pic:nvPicPr>
                    <pic:cNvPr id="2" name="内容占位符 4"/>
                    <pic:cNvPicPr/>
                  </pic:nvPicPr>
                  <pic:blipFill>
                    <a:blip r:embed="rId36"/>
                    <a:stretch/>
                  </pic:blipFill>
                  <pic:spPr>
                    <a:xfrm>
                      <a:off x="0" y="0"/>
                      <a:ext cx="6332400" cy="4350240"/>
                    </a:xfrm>
                    <a:prstGeom prst="rect">
                      <a:avLst/>
                    </a:prstGeom>
                    <a:ln>
                      <a:noFill/>
                    </a:ln>
                  </pic:spPr>
                </pic:pic>
              </a:graphicData>
            </a:graphic>
          </wp:anchor>
        </w:drawing>
      </w:r>
    </w:p>
    <w:p w:rsidR="004330F3" w:rsidRPr="00383F25" w:rsidRDefault="00F41EFA" w:rsidP="004330F3">
      <w:pPr>
        <w:pStyle w:val="2"/>
        <w:rPr>
          <w:rFonts w:ascii="微软雅黑" w:eastAsia="微软雅黑" w:hAnsi="微软雅黑"/>
          <w:sz w:val="36"/>
        </w:rPr>
      </w:pPr>
      <w:bookmarkStart w:id="43" w:name="_Toc490577119"/>
      <w:r>
        <w:rPr>
          <w:rFonts w:ascii="微软雅黑" w:eastAsia="微软雅黑" w:hAnsi="微软雅黑" w:hint="eastAsia"/>
          <w:sz w:val="36"/>
          <w:szCs w:val="36"/>
        </w:rPr>
        <w:t>3.</w:t>
      </w:r>
      <w:r>
        <w:rPr>
          <w:rFonts w:ascii="微软雅黑" w:eastAsia="微软雅黑" w:hAnsi="微软雅黑"/>
          <w:sz w:val="36"/>
          <w:szCs w:val="36"/>
        </w:rPr>
        <w:t>5</w:t>
      </w:r>
      <w:r w:rsidR="004330F3" w:rsidRPr="00383F25">
        <w:rPr>
          <w:rFonts w:ascii="微软雅黑" w:eastAsia="微软雅黑" w:hAnsi="微软雅黑" w:hint="eastAsia"/>
          <w:sz w:val="36"/>
        </w:rPr>
        <w:t>测试</w:t>
      </w:r>
      <w:r w:rsidR="004330F3" w:rsidRPr="00383F25">
        <w:rPr>
          <w:rFonts w:ascii="微软雅黑" w:eastAsia="微软雅黑" w:hAnsi="微软雅黑"/>
          <w:sz w:val="36"/>
        </w:rPr>
        <w:t>结果</w:t>
      </w:r>
      <w:bookmarkEnd w:id="43"/>
    </w:p>
    <w:p w:rsidR="00A65495" w:rsidRPr="008A4BBE" w:rsidRDefault="0085258E" w:rsidP="0085258E">
      <w:pPr>
        <w:pStyle w:val="text"/>
        <w:ind w:firstLine="480"/>
      </w:pPr>
      <w:r>
        <w:rPr>
          <w:rFonts w:hint="eastAsia"/>
        </w:rPr>
        <w:t>在</w:t>
      </w:r>
      <w:r>
        <w:rPr>
          <w:rFonts w:hint="eastAsia"/>
        </w:rPr>
        <w:t>M100</w:t>
      </w:r>
      <w:r>
        <w:rPr>
          <w:rFonts w:hint="eastAsia"/>
        </w:rPr>
        <w:t>飞行器控制的测试中，</w:t>
      </w:r>
      <w:r w:rsidR="00607614">
        <w:rPr>
          <w:rFonts w:hint="eastAsia"/>
        </w:rPr>
        <w:t>识别取弹机构是关键的一步。当</w:t>
      </w:r>
      <w:r w:rsidR="00607614">
        <w:rPr>
          <w:rFonts w:hint="eastAsia"/>
        </w:rPr>
        <w:t>M100</w:t>
      </w:r>
      <w:r w:rsidR="00607614">
        <w:rPr>
          <w:rFonts w:hint="eastAsia"/>
        </w:rPr>
        <w:t>切换到以识别装置为中心的坐标系时，头几次尝试时本组成员发现飞机的摆动会导致摄像头快速偏离，导致飞机无法跟随。随后算法进行迭代，读飞控的四元数数据计算姿态矩阵，将三轴位置乘以姿态矩阵转置矩阵，切换到大地坐标系，避免了飞机摆动的影响。</w:t>
      </w:r>
    </w:p>
    <w:p w:rsidR="004330F3" w:rsidRPr="004633BE" w:rsidRDefault="00BB184E" w:rsidP="001F384E">
      <w:pPr>
        <w:pStyle w:val="2"/>
        <w:rPr>
          <w:rFonts w:ascii="微软雅黑" w:eastAsia="微软雅黑" w:hAnsi="微软雅黑"/>
          <w:sz w:val="36"/>
          <w:szCs w:val="36"/>
        </w:rPr>
      </w:pPr>
      <w:bookmarkStart w:id="44" w:name="_Toc490577120"/>
      <w:r w:rsidRPr="004633BE">
        <w:rPr>
          <w:rFonts w:ascii="微软雅黑" w:eastAsia="微软雅黑" w:hAnsi="微软雅黑" w:hint="eastAsia"/>
          <w:sz w:val="36"/>
          <w:szCs w:val="36"/>
        </w:rPr>
        <w:t xml:space="preserve">3.6 </w:t>
      </w:r>
      <w:r w:rsidR="001F384E" w:rsidRPr="004633BE">
        <w:rPr>
          <w:rFonts w:ascii="微软雅黑" w:eastAsia="微软雅黑" w:hAnsi="微软雅黑" w:hint="eastAsia"/>
          <w:sz w:val="36"/>
          <w:szCs w:val="36"/>
        </w:rPr>
        <w:t>可优化</w:t>
      </w:r>
      <w:r w:rsidR="001F384E" w:rsidRPr="004633BE">
        <w:rPr>
          <w:rFonts w:ascii="微软雅黑" w:eastAsia="微软雅黑" w:hAnsi="微软雅黑"/>
          <w:sz w:val="36"/>
          <w:szCs w:val="36"/>
        </w:rPr>
        <w:t>方案</w:t>
      </w:r>
      <w:bookmarkEnd w:id="44"/>
    </w:p>
    <w:p w:rsidR="006021CB" w:rsidRPr="00DD20B7" w:rsidRDefault="00C209F1" w:rsidP="00C209F1">
      <w:pPr>
        <w:pStyle w:val="text"/>
        <w:ind w:firstLine="480"/>
      </w:pPr>
      <w:r>
        <w:rPr>
          <w:rFonts w:hint="eastAsia"/>
        </w:rPr>
        <w:t>飞机控制部分：本组的机械爪取弹机构取弹</w:t>
      </w:r>
      <w:r>
        <w:rPr>
          <w:rFonts w:hint="eastAsia"/>
        </w:rPr>
        <w:t>/</w:t>
      </w:r>
      <w:r>
        <w:rPr>
          <w:rFonts w:hint="eastAsia"/>
        </w:rPr>
        <w:t>落弹速度快，效率高。但是当飞机返回启动区时，机械爪对于位置偏离的容忍度很低，离中心偏差超过</w:t>
      </w:r>
      <w:r>
        <w:rPr>
          <w:rFonts w:hint="eastAsia"/>
        </w:rPr>
        <w:t>5</w:t>
      </w:r>
      <w:r>
        <w:t>CM</w:t>
      </w:r>
      <w:r>
        <w:rPr>
          <w:rFonts w:hint="eastAsia"/>
        </w:rPr>
        <w:t>爪</w:t>
      </w:r>
      <w:r>
        <w:rPr>
          <w:rFonts w:hint="eastAsia"/>
        </w:rPr>
        <w:lastRenderedPageBreak/>
        <w:t>子就磕住了圆环无法继续取弹。因此把机械爪做小一点或支持上下伸展能方便多次取弹。</w:t>
      </w:r>
    </w:p>
    <w:p w:rsidR="004D3995" w:rsidRPr="004D3995" w:rsidRDefault="004D3995" w:rsidP="004D3995">
      <w:pPr>
        <w:pStyle w:val="text"/>
        <w:ind w:firstLine="480"/>
      </w:pPr>
      <w:r w:rsidRPr="004D3995">
        <w:rPr>
          <w:rFonts w:hint="eastAsia"/>
        </w:rPr>
        <w:t>任务需求剖析：</w:t>
      </w:r>
    </w:p>
    <w:p w:rsidR="004D3995" w:rsidRPr="004D3995" w:rsidRDefault="004D3995" w:rsidP="004D3995">
      <w:pPr>
        <w:pStyle w:val="text"/>
        <w:ind w:firstLine="480"/>
      </w:pPr>
      <w:r w:rsidRPr="004D3995">
        <w:rPr>
          <w:rFonts w:hint="eastAsia"/>
        </w:rPr>
        <w:t>识别红色或蓝色装甲板框，提供摄像头相对于装甲板的三维距离。</w:t>
      </w:r>
    </w:p>
    <w:p w:rsidR="004D3995" w:rsidRPr="004D3995" w:rsidRDefault="004D3995" w:rsidP="004D3995">
      <w:pPr>
        <w:pStyle w:val="text"/>
        <w:ind w:firstLine="480"/>
      </w:pPr>
      <w:r w:rsidRPr="004D3995">
        <w:rPr>
          <w:rFonts w:hint="eastAsia"/>
        </w:rPr>
        <w:t>方案设计</w:t>
      </w:r>
      <w:r w:rsidRPr="004D3995">
        <w:rPr>
          <w:rFonts w:hint="eastAsia"/>
        </w:rPr>
        <w:t>:</w:t>
      </w:r>
    </w:p>
    <w:p w:rsidR="004D3995" w:rsidRPr="004D3995" w:rsidRDefault="004D3995" w:rsidP="004D3995">
      <w:pPr>
        <w:pStyle w:val="text"/>
        <w:ind w:firstLine="480"/>
      </w:pPr>
      <w:r w:rsidRPr="004D3995">
        <w:rPr>
          <w:rFonts w:hint="eastAsia"/>
        </w:rPr>
        <w:t>基于官方提供程序得到的</w:t>
      </w:r>
      <w:r w:rsidRPr="004D3995">
        <w:rPr>
          <w:rFonts w:hint="eastAsia"/>
        </w:rPr>
        <w:t>possible armors(</w:t>
      </w:r>
      <w:r w:rsidRPr="004D3995">
        <w:rPr>
          <w:rFonts w:hint="eastAsia"/>
        </w:rPr>
        <w:t>识别灯条以及通过两两灯条间的平行度和距离长度比值，得到可疑灯条</w:t>
      </w:r>
      <w:r w:rsidRPr="004D3995">
        <w:rPr>
          <w:rFonts w:hint="eastAsia"/>
        </w:rPr>
        <w:t>)</w:t>
      </w:r>
    </w:p>
    <w:p w:rsidR="004D3995" w:rsidRPr="004D3995" w:rsidRDefault="004D3995" w:rsidP="004D3995">
      <w:pPr>
        <w:pStyle w:val="text"/>
        <w:ind w:firstLine="480"/>
      </w:pPr>
      <w:r w:rsidRPr="004D3995">
        <w:rPr>
          <w:rFonts w:hint="eastAsia"/>
        </w:rPr>
        <w:t>算法实现：</w:t>
      </w:r>
    </w:p>
    <w:p w:rsidR="004D3995" w:rsidRPr="004D3995" w:rsidRDefault="004D3995" w:rsidP="004D3995">
      <w:pPr>
        <w:pStyle w:val="text"/>
        <w:ind w:firstLine="480"/>
      </w:pPr>
      <w:r w:rsidRPr="004D3995">
        <w:rPr>
          <w:rFonts w:hint="eastAsia"/>
        </w:rPr>
        <w:t>1</w:t>
      </w:r>
      <w:r w:rsidRPr="004D3995">
        <w:rPr>
          <w:rFonts w:hint="eastAsia"/>
        </w:rPr>
        <w:t>根据</w:t>
      </w:r>
      <w:r w:rsidRPr="004D3995">
        <w:rPr>
          <w:rFonts w:hint="eastAsia"/>
        </w:rPr>
        <w:t>possible armors</w:t>
      </w:r>
      <w:r w:rsidRPr="004D3995">
        <w:rPr>
          <w:rFonts w:hint="eastAsia"/>
        </w:rPr>
        <w:t>四个角点，高度扩大一倍得到新的四个角点，分割出包含完整圆形标签的图像一；</w:t>
      </w:r>
    </w:p>
    <w:p w:rsidR="004D3995" w:rsidRPr="004D3995" w:rsidRDefault="004D3995" w:rsidP="004D3995">
      <w:pPr>
        <w:pStyle w:val="text"/>
        <w:ind w:firstLine="480"/>
      </w:pPr>
      <w:r w:rsidRPr="004D3995">
        <w:rPr>
          <w:rFonts w:hint="eastAsia"/>
        </w:rPr>
        <w:t>2</w:t>
      </w:r>
      <w:r w:rsidRPr="004D3995">
        <w:rPr>
          <w:rFonts w:hint="eastAsia"/>
        </w:rPr>
        <w:t>将原图固定阈值二值化处理，拟合椭圆；</w:t>
      </w:r>
    </w:p>
    <w:p w:rsidR="004D3995" w:rsidRPr="004D3995" w:rsidRDefault="004D3995" w:rsidP="004D3995">
      <w:pPr>
        <w:pStyle w:val="text"/>
        <w:ind w:firstLine="480"/>
      </w:pPr>
      <w:r w:rsidRPr="004D3995">
        <w:rPr>
          <w:rFonts w:hint="eastAsia"/>
        </w:rPr>
        <w:t>3</w:t>
      </w:r>
      <w:r w:rsidRPr="004D3995">
        <w:rPr>
          <w:rFonts w:hint="eastAsia"/>
        </w:rPr>
        <w:t>遍历椭圆得到图像中面积最大椭圆；</w:t>
      </w:r>
    </w:p>
    <w:p w:rsidR="004D3995" w:rsidRPr="004D3995" w:rsidRDefault="004D3995" w:rsidP="004D3995">
      <w:pPr>
        <w:pStyle w:val="text"/>
        <w:ind w:firstLine="480"/>
      </w:pPr>
      <w:r w:rsidRPr="004D3995">
        <w:rPr>
          <w:rFonts w:hint="eastAsia"/>
        </w:rPr>
        <w:t xml:space="preserve">4 </w:t>
      </w:r>
      <w:r w:rsidRPr="004D3995">
        <w:rPr>
          <w:rFonts w:hint="eastAsia"/>
        </w:rPr>
        <w:t>根据椭圆中心点</w:t>
      </w:r>
      <w:r w:rsidRPr="004D3995">
        <w:rPr>
          <w:rFonts w:hint="eastAsia"/>
        </w:rPr>
        <w:t>x</w:t>
      </w:r>
      <w:r w:rsidRPr="004D3995">
        <w:rPr>
          <w:rFonts w:hint="eastAsia"/>
        </w:rPr>
        <w:t>，</w:t>
      </w:r>
      <w:r w:rsidRPr="004D3995">
        <w:rPr>
          <w:rFonts w:hint="eastAsia"/>
        </w:rPr>
        <w:t>y</w:t>
      </w:r>
      <w:r w:rsidRPr="004D3995">
        <w:rPr>
          <w:rFonts w:hint="eastAsia"/>
        </w:rPr>
        <w:t>相对于图像一宽，高的比例设置阈值以及该椭圆外接矩形与分割得到的图片一的面积比设置阈值判断是否为装甲板；</w:t>
      </w:r>
    </w:p>
    <w:p w:rsidR="004D3995" w:rsidRPr="004D3995" w:rsidRDefault="004D3995" w:rsidP="004D3995">
      <w:pPr>
        <w:pStyle w:val="text"/>
        <w:ind w:firstLine="480"/>
      </w:pPr>
      <w:r w:rsidRPr="004D3995">
        <w:rPr>
          <w:rFonts w:hint="eastAsia"/>
        </w:rPr>
        <w:t xml:space="preserve">5 </w:t>
      </w:r>
      <w:r w:rsidRPr="004D3995">
        <w:rPr>
          <w:rFonts w:hint="eastAsia"/>
        </w:rPr>
        <w:t>继续用</w:t>
      </w:r>
      <w:r w:rsidRPr="004D3995">
        <w:rPr>
          <w:rFonts w:hint="eastAsia"/>
        </w:rPr>
        <w:t>solvePnp</w:t>
      </w:r>
      <w:r w:rsidRPr="004D3995">
        <w:rPr>
          <w:rFonts w:hint="eastAsia"/>
        </w:rPr>
        <w:t>得到装甲板到摄像头的三维距离。</w:t>
      </w:r>
    </w:p>
    <w:p w:rsidR="004D3995" w:rsidRPr="004D3995" w:rsidRDefault="004D3995" w:rsidP="004D3995">
      <w:pPr>
        <w:pStyle w:val="text"/>
        <w:ind w:firstLine="480"/>
      </w:pPr>
      <w:r w:rsidRPr="004D3995">
        <w:rPr>
          <w:rFonts w:hint="eastAsia"/>
        </w:rPr>
        <w:t>四</w:t>
      </w:r>
      <w:r w:rsidRPr="004D3995">
        <w:rPr>
          <w:rFonts w:hint="eastAsia"/>
        </w:rPr>
        <w:t xml:space="preserve"> </w:t>
      </w:r>
      <w:r w:rsidRPr="004D3995">
        <w:rPr>
          <w:rFonts w:hint="eastAsia"/>
        </w:rPr>
        <w:t>完成度总结——</w:t>
      </w:r>
      <w:r w:rsidRPr="004D3995">
        <w:rPr>
          <w:rFonts w:hint="eastAsia"/>
        </w:rPr>
        <w:t>60%</w:t>
      </w:r>
    </w:p>
    <w:p w:rsidR="004D3995" w:rsidRDefault="004D3995" w:rsidP="004D3995">
      <w:pPr>
        <w:pStyle w:val="text"/>
        <w:ind w:firstLine="480"/>
      </w:pPr>
      <w:r w:rsidRPr="004D3995">
        <w:rPr>
          <w:rFonts w:hint="eastAsia"/>
        </w:rPr>
        <w:t>通过设置曝光值可以</w:t>
      </w:r>
      <w:r w:rsidRPr="004D3995">
        <w:rPr>
          <w:rFonts w:hint="eastAsia"/>
        </w:rPr>
        <w:t xml:space="preserve"> </w:t>
      </w:r>
      <w:r w:rsidRPr="004D3995">
        <w:rPr>
          <w:rFonts w:hint="eastAsia"/>
        </w:rPr>
        <w:t>让程序对光照条件的敏感度降低，但是有时会将尾灯柱中央识别成椭圆，造成误识别，而且程序有时候会崩（传参可能有问题），故最终只是采用</w:t>
      </w:r>
      <w:r w:rsidRPr="004D3995">
        <w:rPr>
          <w:rFonts w:hint="eastAsia"/>
        </w:rPr>
        <w:t>possible armors</w:t>
      </w:r>
      <w:r w:rsidRPr="004D3995">
        <w:rPr>
          <w:rFonts w:hint="eastAsia"/>
        </w:rPr>
        <w:t>作为输出。</w:t>
      </w:r>
    </w:p>
    <w:p w:rsidR="004A211B" w:rsidRDefault="004A211B" w:rsidP="004A211B">
      <w:pPr>
        <w:pStyle w:val="2"/>
        <w:rPr>
          <w:rFonts w:ascii="微软雅黑" w:eastAsia="微软雅黑" w:hAnsi="微软雅黑"/>
          <w:sz w:val="36"/>
          <w:szCs w:val="36"/>
        </w:rPr>
      </w:pPr>
      <w:bookmarkStart w:id="45" w:name="_Toc490577121"/>
      <w:r>
        <w:rPr>
          <w:rFonts w:ascii="微软雅黑" w:eastAsia="微软雅黑" w:hAnsi="微软雅黑" w:hint="eastAsia"/>
          <w:sz w:val="36"/>
          <w:szCs w:val="36"/>
        </w:rPr>
        <w:t>3.5</w:t>
      </w:r>
      <w:r>
        <w:rPr>
          <w:rFonts w:ascii="微软雅黑" w:eastAsia="微软雅黑" w:hAnsi="微软雅黑"/>
          <w:sz w:val="36"/>
          <w:szCs w:val="36"/>
        </w:rPr>
        <w:t xml:space="preserve"> </w:t>
      </w:r>
      <w:r w:rsidR="00077532">
        <w:rPr>
          <w:rFonts w:ascii="微软雅黑" w:eastAsia="微软雅黑" w:hAnsi="微软雅黑" w:hint="eastAsia"/>
          <w:sz w:val="36"/>
          <w:szCs w:val="36"/>
        </w:rPr>
        <w:t>测试结果</w:t>
      </w:r>
      <w:bookmarkEnd w:id="45"/>
    </w:p>
    <w:p w:rsidR="001617B4" w:rsidRPr="001617B4" w:rsidRDefault="001617B4" w:rsidP="001617B4">
      <w:pPr>
        <w:pStyle w:val="text"/>
        <w:ind w:firstLine="480"/>
      </w:pPr>
      <w:r>
        <w:rPr>
          <w:rFonts w:hint="eastAsia"/>
        </w:rPr>
        <w:t>实际测试时路由器</w:t>
      </w:r>
      <w:r>
        <w:rPr>
          <w:rFonts w:hint="eastAsia"/>
        </w:rPr>
        <w:t>wifi</w:t>
      </w:r>
      <w:r>
        <w:rPr>
          <w:rFonts w:hint="eastAsia"/>
        </w:rPr>
        <w:t>信号延时成了最困扰我们的问题，各组之间路由器干扰很大</w:t>
      </w:r>
      <w:r w:rsidR="00991A60">
        <w:rPr>
          <w:rFonts w:hint="eastAsia"/>
        </w:rPr>
        <w:t>。</w:t>
      </w:r>
      <w:r>
        <w:rPr>
          <w:rFonts w:hint="eastAsia"/>
        </w:rPr>
        <w:t>我们尝试把路由器放车上、车和飞机用两个路由器、调试时用</w:t>
      </w:r>
      <w:r>
        <w:rPr>
          <w:rFonts w:hint="eastAsia"/>
        </w:rPr>
        <w:t>5</w:t>
      </w:r>
      <w:r>
        <w:t>G</w:t>
      </w:r>
      <w:r>
        <w:rPr>
          <w:rFonts w:hint="eastAsia"/>
        </w:rPr>
        <w:t>信号、选择空闲信道等方法，但最终该问题也没有得到很好地解决。</w:t>
      </w:r>
    </w:p>
    <w:p w:rsidR="004A211B" w:rsidRPr="000B5BEA" w:rsidRDefault="004A211B" w:rsidP="004A211B">
      <w:pPr>
        <w:pStyle w:val="2"/>
        <w:rPr>
          <w:rFonts w:ascii="微软雅黑" w:eastAsia="微软雅黑" w:hAnsi="微软雅黑"/>
          <w:sz w:val="36"/>
          <w:szCs w:val="36"/>
        </w:rPr>
      </w:pPr>
      <w:bookmarkStart w:id="46" w:name="_Toc490577122"/>
      <w:r>
        <w:rPr>
          <w:rFonts w:ascii="微软雅黑" w:eastAsia="微软雅黑" w:hAnsi="微软雅黑" w:hint="eastAsia"/>
          <w:sz w:val="36"/>
          <w:szCs w:val="36"/>
        </w:rPr>
        <w:t>3.6</w:t>
      </w:r>
      <w:r>
        <w:rPr>
          <w:rFonts w:ascii="微软雅黑" w:eastAsia="微软雅黑" w:hAnsi="微软雅黑"/>
          <w:sz w:val="36"/>
          <w:szCs w:val="36"/>
        </w:rPr>
        <w:t xml:space="preserve"> </w:t>
      </w:r>
      <w:r w:rsidR="00077532">
        <w:rPr>
          <w:rFonts w:ascii="微软雅黑" w:eastAsia="微软雅黑" w:hAnsi="微软雅黑" w:hint="eastAsia"/>
          <w:sz w:val="36"/>
          <w:szCs w:val="36"/>
        </w:rPr>
        <w:t>可优化方案</w:t>
      </w:r>
      <w:bookmarkEnd w:id="46"/>
    </w:p>
    <w:p w:rsidR="004A211B" w:rsidRDefault="0065238D" w:rsidP="004D3995">
      <w:pPr>
        <w:pStyle w:val="text"/>
        <w:ind w:firstLine="480"/>
      </w:pPr>
      <w:r>
        <w:rPr>
          <w:rFonts w:hint="eastAsia"/>
        </w:rPr>
        <w:t>1.</w:t>
      </w:r>
      <w:r w:rsidR="00227DCF">
        <w:rPr>
          <w:rFonts w:hint="eastAsia"/>
        </w:rPr>
        <w:t>本组的机械爪方案具有取弹快、一次取弹量大的优点。但在第三阶段的比赛中，飞机需要自动落在停机坪上以实现多次加弹的功能</w:t>
      </w:r>
      <w:r w:rsidR="00FC3A0F">
        <w:rPr>
          <w:rFonts w:hint="eastAsia"/>
        </w:rPr>
        <w:t>，机械爪容易磕住圆柱形边框，给降落时的精度带来了挑战</w:t>
      </w:r>
      <w:r w:rsidR="00227DCF">
        <w:rPr>
          <w:rFonts w:hint="eastAsia"/>
        </w:rPr>
        <w:t>。</w:t>
      </w:r>
      <w:r w:rsidR="00FC3A0F">
        <w:rPr>
          <w:rFonts w:hint="eastAsia"/>
        </w:rPr>
        <w:t>飞机降落到离停机坪</w:t>
      </w:r>
      <w:r w:rsidR="00FC3A0F">
        <w:rPr>
          <w:rFonts w:hint="eastAsia"/>
        </w:rPr>
        <w:t>1m</w:t>
      </w:r>
      <w:r w:rsidR="00FC3A0F">
        <w:rPr>
          <w:rFonts w:hint="eastAsia"/>
        </w:rPr>
        <w:t>高度时圆环已经</w:t>
      </w:r>
      <w:r w:rsidR="00FC3A0F">
        <w:rPr>
          <w:rFonts w:hint="eastAsia"/>
        </w:rPr>
        <w:lastRenderedPageBreak/>
        <w:t>超出了摄像头视野范围，</w:t>
      </w:r>
      <w:r w:rsidR="00D52F28">
        <w:rPr>
          <w:rFonts w:hint="eastAsia"/>
        </w:rPr>
        <w:t>无法通过视觉校正，</w:t>
      </w:r>
      <w:r w:rsidR="00FC3A0F">
        <w:rPr>
          <w:rFonts w:hint="eastAsia"/>
        </w:rPr>
        <w:t>此时</w:t>
      </w:r>
      <w:r w:rsidR="00FC3A0F">
        <w:rPr>
          <w:rFonts w:hint="eastAsia"/>
        </w:rPr>
        <w:t>landing</w:t>
      </w:r>
      <w:r w:rsidR="00FC3A0F">
        <w:rPr>
          <w:rFonts w:hint="eastAsia"/>
        </w:rPr>
        <w:t>会受气流扰动影响不是竖直下落，因此给算法控制带来了挑战。因此机械爪可以在体积上进行优化。</w:t>
      </w:r>
    </w:p>
    <w:p w:rsidR="0065238D" w:rsidRDefault="0065238D" w:rsidP="004D3995">
      <w:pPr>
        <w:pStyle w:val="text"/>
        <w:ind w:firstLine="480"/>
      </w:pPr>
      <w:r>
        <w:rPr>
          <w:rFonts w:hint="eastAsia"/>
        </w:rPr>
        <w:t>2.</w:t>
      </w:r>
      <w:r>
        <w:rPr>
          <w:rFonts w:hint="eastAsia"/>
        </w:rPr>
        <w:t>战车的的鲁棒性有待提高，比如战车在导航失败时，如何快速实现快速启动。</w:t>
      </w:r>
    </w:p>
    <w:p w:rsidR="0065238D" w:rsidRDefault="0065238D" w:rsidP="004D3995">
      <w:pPr>
        <w:pStyle w:val="text"/>
        <w:ind w:firstLine="480"/>
      </w:pPr>
      <w:r>
        <w:rPr>
          <w:rFonts w:hint="eastAsia"/>
        </w:rPr>
        <w:t>3.</w:t>
      </w:r>
      <w:r>
        <w:rPr>
          <w:rFonts w:hint="eastAsia"/>
        </w:rPr>
        <w:t>通过视觉</w:t>
      </w:r>
      <w:r>
        <w:rPr>
          <w:rFonts w:hint="eastAsia"/>
        </w:rPr>
        <w:t>pnp</w:t>
      </w:r>
      <w:r>
        <w:rPr>
          <w:rFonts w:hint="eastAsia"/>
        </w:rPr>
        <w:t>算敌车距离当敌车距离较远的时候距离算的不准，这时候雷达的作用没有很好的发挥起来，本来视野中有敌车的时候，雷达是可以扫描到敌车的位置，同时它也不属于地图，可以融合图像搜索确定地方位置。</w:t>
      </w:r>
    </w:p>
    <w:p w:rsidR="0065238D" w:rsidRDefault="0065238D" w:rsidP="004D3995">
      <w:pPr>
        <w:pStyle w:val="text"/>
        <w:ind w:firstLine="480"/>
      </w:pPr>
      <w:r>
        <w:rPr>
          <w:rFonts w:hint="eastAsia"/>
        </w:rPr>
        <w:t>4.</w:t>
      </w:r>
      <w:r>
        <w:rPr>
          <w:rFonts w:hint="eastAsia"/>
        </w:rPr>
        <w:t>导航算法的运动参数调节的不是很优化，运动的时候有时有点突兀。</w:t>
      </w:r>
    </w:p>
    <w:p w:rsidR="0065238D" w:rsidRPr="0065238D" w:rsidRDefault="0065238D" w:rsidP="004D3995">
      <w:pPr>
        <w:pStyle w:val="text"/>
        <w:ind w:firstLine="480"/>
      </w:pPr>
    </w:p>
    <w:p w:rsidR="0065238D" w:rsidRPr="004A211B" w:rsidRDefault="0065238D" w:rsidP="004D3995">
      <w:pPr>
        <w:pStyle w:val="text"/>
        <w:ind w:firstLine="480"/>
      </w:pPr>
    </w:p>
    <w:p w:rsidR="00622B1F" w:rsidRDefault="00622B1F">
      <w:pPr>
        <w:widowControl/>
        <w:jc w:val="left"/>
        <w:rPr>
          <w:rFonts w:ascii="微软雅黑" w:eastAsia="微软雅黑" w:hAnsi="微软雅黑"/>
        </w:rPr>
      </w:pPr>
      <w:r>
        <w:rPr>
          <w:rFonts w:ascii="微软雅黑" w:eastAsia="微软雅黑" w:hAnsi="微软雅黑"/>
        </w:rPr>
        <w:br w:type="page"/>
      </w:r>
    </w:p>
    <w:p w:rsidR="00622B1F" w:rsidRPr="003A4A40" w:rsidRDefault="00941FED" w:rsidP="00622B1F">
      <w:pPr>
        <w:pStyle w:val="1"/>
        <w:jc w:val="center"/>
        <w:rPr>
          <w:rFonts w:ascii="微软雅黑" w:eastAsia="微软雅黑" w:hAnsi="微软雅黑"/>
        </w:rPr>
      </w:pPr>
      <w:bookmarkStart w:id="47" w:name="_Toc490577123"/>
      <w:r>
        <w:rPr>
          <w:rFonts w:ascii="微软雅黑" w:eastAsia="微软雅黑" w:hAnsi="微软雅黑"/>
        </w:rPr>
        <w:lastRenderedPageBreak/>
        <w:t>4</w:t>
      </w:r>
      <w:r w:rsidR="00622B1F">
        <w:rPr>
          <w:rFonts w:ascii="微软雅黑" w:eastAsia="微软雅黑" w:hAnsi="微软雅黑" w:hint="eastAsia"/>
        </w:rPr>
        <w:t xml:space="preserve"> 夏令营感想</w:t>
      </w:r>
      <w:r w:rsidR="00622B1F">
        <w:rPr>
          <w:rFonts w:ascii="微软雅黑" w:eastAsia="微软雅黑" w:hAnsi="微软雅黑"/>
        </w:rPr>
        <w:t>、总结</w:t>
      </w:r>
      <w:bookmarkEnd w:id="47"/>
    </w:p>
    <w:p w:rsidR="00010C68" w:rsidRDefault="00010C68" w:rsidP="00F02114">
      <w:pPr>
        <w:pStyle w:val="text"/>
        <w:ind w:firstLine="480"/>
      </w:pPr>
    </w:p>
    <w:p w:rsidR="00B01DB8" w:rsidRDefault="00B01DB8" w:rsidP="00010C68">
      <w:pPr>
        <w:pStyle w:val="text"/>
        <w:ind w:firstLine="480"/>
      </w:pPr>
      <w:r>
        <w:rPr>
          <w:rFonts w:hint="eastAsia"/>
        </w:rPr>
        <w:t>感谢队友的信任和支持。</w:t>
      </w:r>
    </w:p>
    <w:p w:rsidR="00010C68" w:rsidRDefault="00010C68" w:rsidP="00010C68">
      <w:pPr>
        <w:pStyle w:val="text"/>
        <w:ind w:firstLine="480"/>
      </w:pPr>
      <w:r>
        <w:rPr>
          <w:rFonts w:hint="eastAsia"/>
        </w:rPr>
        <w:t>感谢大疆组委会工作人员的幸苦付出。</w:t>
      </w:r>
    </w:p>
    <w:p w:rsidR="006021CB" w:rsidRDefault="00832548" w:rsidP="00F02114">
      <w:pPr>
        <w:pStyle w:val="text"/>
        <w:ind w:firstLine="480"/>
      </w:pPr>
      <w:r>
        <w:rPr>
          <w:rFonts w:hint="eastAsia"/>
        </w:rPr>
        <w:t>感谢大疆创新给我们提供了这样一次学习和实践的机会。</w:t>
      </w:r>
    </w:p>
    <w:p w:rsidR="00010C68" w:rsidRPr="00010C68" w:rsidRDefault="00010C68" w:rsidP="00F02114">
      <w:pPr>
        <w:pStyle w:val="text"/>
        <w:ind w:firstLine="480"/>
      </w:pPr>
    </w:p>
    <w:p w:rsidR="00DD20B7" w:rsidRDefault="00DD20B7">
      <w:pPr>
        <w:widowControl/>
        <w:jc w:val="left"/>
        <w:rPr>
          <w:rFonts w:ascii="微软雅黑" w:eastAsia="微软雅黑" w:hAnsi="微软雅黑"/>
        </w:rPr>
      </w:pPr>
      <w:r>
        <w:rPr>
          <w:rFonts w:ascii="微软雅黑" w:eastAsia="微软雅黑" w:hAnsi="微软雅黑"/>
        </w:rPr>
        <w:br w:type="page"/>
      </w:r>
    </w:p>
    <w:p w:rsidR="006021CB" w:rsidRDefault="006021CB" w:rsidP="006021CB">
      <w:pPr>
        <w:jc w:val="center"/>
        <w:rPr>
          <w:rFonts w:ascii="微软雅黑" w:eastAsia="微软雅黑" w:hAnsi="微软雅黑"/>
        </w:rPr>
      </w:pPr>
      <w:r>
        <w:rPr>
          <w:rFonts w:ascii="微软雅黑" w:eastAsia="微软雅黑" w:hAnsi="微软雅黑" w:cs="宋体"/>
          <w:noProof/>
        </w:rPr>
        <w:lastRenderedPageBreak/>
        <w:drawing>
          <wp:inline distT="0" distB="0" distL="0" distR="0" wp14:anchorId="69FF19C1" wp14:editId="7A8BE165">
            <wp:extent cx="3143250" cy="2254931"/>
            <wp:effectExtent l="0" t="0" r="0" b="0"/>
            <wp:docPr id="44" name="图片 44" descr="C:\Users\kitty.he\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kitty.he\Desktop\2.png"/>
                    <pic:cNvPicPr>
                      <a:picLocks noChangeAspect="1" noChangeArrowheads="1"/>
                    </pic:cNvPicPr>
                  </pic:nvPicPr>
                  <pic:blipFill>
                    <a:blip r:embed="rId37">
                      <a:extLst>
                        <a:ext uri="{28A0092B-C50C-407E-A947-70E740481C1C}">
                          <a14:useLocalDpi xmlns:a14="http://schemas.microsoft.com/office/drawing/2010/main"/>
                        </a:ext>
                      </a:extLst>
                    </a:blip>
                    <a:srcRect/>
                    <a:stretch>
                      <a:fillRect/>
                    </a:stretch>
                  </pic:blipFill>
                  <pic:spPr bwMode="auto">
                    <a:xfrm>
                      <a:off x="0" y="0"/>
                      <a:ext cx="3152832" cy="2261805"/>
                    </a:xfrm>
                    <a:prstGeom prst="rect">
                      <a:avLst/>
                    </a:prstGeom>
                    <a:noFill/>
                    <a:ln>
                      <a:noFill/>
                    </a:ln>
                  </pic:spPr>
                </pic:pic>
              </a:graphicData>
            </a:graphic>
          </wp:inline>
        </w:drawing>
      </w:r>
    </w:p>
    <w:p w:rsidR="006021CB" w:rsidRDefault="006021CB" w:rsidP="006021CB">
      <w:pPr>
        <w:jc w:val="center"/>
        <w:rPr>
          <w:rFonts w:ascii="微软雅黑" w:eastAsia="微软雅黑" w:hAnsi="微软雅黑"/>
        </w:rPr>
      </w:pPr>
    </w:p>
    <w:p w:rsidR="006021CB" w:rsidRPr="006021CB" w:rsidRDefault="006021CB" w:rsidP="006021CB">
      <w:pPr>
        <w:jc w:val="center"/>
        <w:rPr>
          <w:rFonts w:ascii="微软雅黑" w:eastAsia="微软雅黑" w:hAnsi="微软雅黑"/>
          <w:sz w:val="20"/>
          <w:szCs w:val="20"/>
        </w:rPr>
      </w:pPr>
      <w:r w:rsidRPr="006021CB">
        <w:rPr>
          <w:rFonts w:ascii="微软雅黑" w:eastAsia="微软雅黑" w:hAnsi="微软雅黑"/>
          <w:sz w:val="20"/>
          <w:szCs w:val="20"/>
        </w:rPr>
        <w:t>RoboMaster大赛组委会</w:t>
      </w:r>
    </w:p>
    <w:p w:rsidR="006021CB" w:rsidRPr="006021CB" w:rsidRDefault="006021CB" w:rsidP="006021CB">
      <w:pPr>
        <w:jc w:val="center"/>
        <w:rPr>
          <w:rFonts w:ascii="微软雅黑" w:eastAsia="微软雅黑" w:hAnsi="微软雅黑"/>
          <w:sz w:val="20"/>
          <w:szCs w:val="20"/>
        </w:rPr>
      </w:pPr>
      <w:r w:rsidRPr="006021CB">
        <w:rPr>
          <w:rFonts w:ascii="微软雅黑" w:eastAsia="微软雅黑" w:hAnsi="微软雅黑" w:hint="eastAsia"/>
          <w:sz w:val="20"/>
          <w:szCs w:val="20"/>
        </w:rPr>
        <w:t>邮箱</w:t>
      </w:r>
      <w:r w:rsidRPr="006021CB">
        <w:rPr>
          <w:rFonts w:ascii="微软雅黑" w:eastAsia="微软雅黑" w:hAnsi="微软雅黑"/>
          <w:sz w:val="20"/>
          <w:szCs w:val="20"/>
        </w:rPr>
        <w:t>：</w:t>
      </w:r>
      <w:hyperlink r:id="rId38" w:history="1">
        <w:r w:rsidRPr="006021CB">
          <w:rPr>
            <w:rStyle w:val="a4"/>
            <w:rFonts w:ascii="微软雅黑" w:eastAsia="微软雅黑" w:hAnsi="微软雅黑"/>
            <w:sz w:val="20"/>
            <w:szCs w:val="20"/>
          </w:rPr>
          <w:t>robomaster@dji.com</w:t>
        </w:r>
      </w:hyperlink>
    </w:p>
    <w:p w:rsidR="006021CB" w:rsidRPr="006021CB" w:rsidRDefault="006021CB" w:rsidP="006021CB">
      <w:pPr>
        <w:jc w:val="center"/>
        <w:rPr>
          <w:rFonts w:ascii="微软雅黑" w:eastAsia="微软雅黑" w:hAnsi="微软雅黑"/>
          <w:sz w:val="20"/>
          <w:szCs w:val="20"/>
        </w:rPr>
      </w:pPr>
      <w:r w:rsidRPr="006021CB">
        <w:rPr>
          <w:rFonts w:ascii="微软雅黑" w:eastAsia="微软雅黑" w:hAnsi="微软雅黑" w:hint="eastAsia"/>
          <w:sz w:val="20"/>
          <w:szCs w:val="20"/>
        </w:rPr>
        <w:t>官方</w:t>
      </w:r>
      <w:r w:rsidRPr="006021CB">
        <w:rPr>
          <w:rFonts w:ascii="微软雅黑" w:eastAsia="微软雅黑" w:hAnsi="微软雅黑"/>
          <w:sz w:val="20"/>
          <w:szCs w:val="20"/>
        </w:rPr>
        <w:t>论坛：</w:t>
      </w:r>
      <w:hyperlink r:id="rId39" w:history="1">
        <w:r w:rsidRPr="006021CB">
          <w:rPr>
            <w:rStyle w:val="a4"/>
            <w:rFonts w:ascii="微软雅黑" w:eastAsia="微软雅黑" w:hAnsi="微软雅黑"/>
            <w:sz w:val="20"/>
            <w:szCs w:val="20"/>
          </w:rPr>
          <w:t>http://bbs.robomaster.com</w:t>
        </w:r>
      </w:hyperlink>
    </w:p>
    <w:p w:rsidR="006021CB" w:rsidRPr="006021CB" w:rsidRDefault="006021CB" w:rsidP="006021CB">
      <w:pPr>
        <w:jc w:val="center"/>
        <w:rPr>
          <w:rFonts w:ascii="微软雅黑" w:eastAsia="微软雅黑" w:hAnsi="微软雅黑"/>
          <w:sz w:val="20"/>
          <w:szCs w:val="20"/>
        </w:rPr>
      </w:pPr>
      <w:r w:rsidRPr="006021CB">
        <w:rPr>
          <w:rFonts w:ascii="微软雅黑" w:eastAsia="微软雅黑" w:hAnsi="微软雅黑" w:hint="eastAsia"/>
          <w:sz w:val="20"/>
          <w:szCs w:val="20"/>
        </w:rPr>
        <w:t>官方</w:t>
      </w:r>
      <w:r w:rsidRPr="006021CB">
        <w:rPr>
          <w:rFonts w:ascii="微软雅黑" w:eastAsia="微软雅黑" w:hAnsi="微软雅黑"/>
          <w:sz w:val="20"/>
          <w:szCs w:val="20"/>
        </w:rPr>
        <w:t>网站：</w:t>
      </w:r>
      <w:hyperlink r:id="rId40" w:history="1">
        <w:r w:rsidRPr="006021CB">
          <w:rPr>
            <w:rStyle w:val="a4"/>
            <w:rFonts w:ascii="微软雅黑" w:eastAsia="微软雅黑" w:hAnsi="微软雅黑"/>
            <w:sz w:val="20"/>
            <w:szCs w:val="20"/>
          </w:rPr>
          <w:t>http://www.robomasters.com</w:t>
        </w:r>
      </w:hyperlink>
    </w:p>
    <w:p w:rsidR="006021CB" w:rsidRPr="006021CB" w:rsidRDefault="006021CB" w:rsidP="006021CB">
      <w:pPr>
        <w:jc w:val="center"/>
        <w:rPr>
          <w:rFonts w:ascii="微软雅黑" w:eastAsia="微软雅黑" w:hAnsi="微软雅黑"/>
          <w:sz w:val="20"/>
          <w:szCs w:val="20"/>
        </w:rPr>
      </w:pPr>
      <w:r w:rsidRPr="006021CB">
        <w:rPr>
          <w:rFonts w:ascii="微软雅黑" w:eastAsia="微软雅黑" w:hAnsi="微软雅黑"/>
          <w:sz w:val="20"/>
          <w:szCs w:val="20"/>
        </w:rPr>
        <w:t>电话：</w:t>
      </w:r>
      <w:r w:rsidRPr="006021CB">
        <w:rPr>
          <w:rFonts w:ascii="微软雅黑" w:eastAsia="微软雅黑" w:hAnsi="微软雅黑" w:hint="eastAsia"/>
          <w:sz w:val="20"/>
          <w:szCs w:val="20"/>
        </w:rPr>
        <w:t>075536383255</w:t>
      </w:r>
      <w:r w:rsidRPr="006021CB">
        <w:rPr>
          <w:rFonts w:ascii="微软雅黑" w:eastAsia="微软雅黑" w:hAnsi="微软雅黑"/>
          <w:sz w:val="20"/>
          <w:szCs w:val="20"/>
        </w:rPr>
        <w:t>（周一至周五10:00</w:t>
      </w:r>
      <w:r w:rsidRPr="006021CB">
        <w:rPr>
          <w:rFonts w:ascii="微软雅黑" w:eastAsia="微软雅黑" w:hAnsi="微软雅黑" w:hint="eastAsia"/>
          <w:sz w:val="20"/>
          <w:szCs w:val="20"/>
        </w:rPr>
        <w:t>-</w:t>
      </w:r>
      <w:r w:rsidRPr="006021CB">
        <w:rPr>
          <w:rFonts w:ascii="微软雅黑" w:eastAsia="微软雅黑" w:hAnsi="微软雅黑"/>
          <w:sz w:val="20"/>
          <w:szCs w:val="20"/>
        </w:rPr>
        <w:t>19:00）</w:t>
      </w:r>
    </w:p>
    <w:p w:rsidR="006021CB" w:rsidRPr="006021CB" w:rsidRDefault="006021CB" w:rsidP="006021CB">
      <w:pPr>
        <w:jc w:val="center"/>
        <w:rPr>
          <w:rFonts w:ascii="微软雅黑" w:eastAsia="微软雅黑" w:hAnsi="微软雅黑"/>
          <w:sz w:val="20"/>
          <w:szCs w:val="20"/>
        </w:rPr>
      </w:pPr>
      <w:r w:rsidRPr="006021CB">
        <w:rPr>
          <w:rFonts w:ascii="微软雅黑" w:eastAsia="微软雅黑" w:hAnsi="微软雅黑" w:hint="eastAsia"/>
          <w:sz w:val="20"/>
          <w:szCs w:val="20"/>
        </w:rPr>
        <w:t>地址</w:t>
      </w:r>
      <w:r w:rsidRPr="006021CB">
        <w:rPr>
          <w:rFonts w:ascii="微软雅黑" w:eastAsia="微软雅黑" w:hAnsi="微软雅黑"/>
          <w:sz w:val="20"/>
          <w:szCs w:val="20"/>
        </w:rPr>
        <w:t>：广东省深圳市</w:t>
      </w:r>
      <w:r w:rsidRPr="006021CB">
        <w:rPr>
          <w:rFonts w:ascii="微软雅黑" w:eastAsia="微软雅黑" w:hAnsi="微软雅黑" w:hint="eastAsia"/>
          <w:sz w:val="20"/>
          <w:szCs w:val="20"/>
        </w:rPr>
        <w:t>南山区西丽镇</w:t>
      </w:r>
      <w:r w:rsidRPr="006021CB">
        <w:rPr>
          <w:rFonts w:ascii="微软雅黑" w:eastAsia="微软雅黑" w:hAnsi="微软雅黑"/>
          <w:sz w:val="20"/>
          <w:szCs w:val="20"/>
        </w:rPr>
        <w:t>茶光路</w:t>
      </w:r>
      <w:r w:rsidRPr="006021CB">
        <w:rPr>
          <w:rFonts w:ascii="微软雅黑" w:eastAsia="微软雅黑" w:hAnsi="微软雅黑" w:hint="eastAsia"/>
          <w:sz w:val="20"/>
          <w:szCs w:val="20"/>
        </w:rPr>
        <w:t>1089号</w:t>
      </w:r>
      <w:r w:rsidRPr="006021CB">
        <w:rPr>
          <w:rFonts w:ascii="微软雅黑" w:eastAsia="微软雅黑" w:hAnsi="微软雅黑"/>
          <w:sz w:val="20"/>
          <w:szCs w:val="20"/>
        </w:rPr>
        <w:t>集成电路设计应用产业园</w:t>
      </w:r>
      <w:r w:rsidRPr="006021CB">
        <w:rPr>
          <w:rFonts w:ascii="微软雅黑" w:eastAsia="微软雅黑" w:hAnsi="微软雅黑" w:hint="eastAsia"/>
          <w:sz w:val="20"/>
          <w:szCs w:val="20"/>
        </w:rPr>
        <w:t>2楼202</w:t>
      </w:r>
    </w:p>
    <w:p w:rsidR="006021CB" w:rsidRPr="009253CE" w:rsidRDefault="006021CB" w:rsidP="006021CB">
      <w:pPr>
        <w:widowControl/>
        <w:jc w:val="left"/>
        <w:rPr>
          <w:rFonts w:ascii="宋体" w:eastAsia="宋体" w:hAnsi="宋体" w:cs="宋体"/>
        </w:rPr>
      </w:pPr>
      <w:r w:rsidRPr="001A1390">
        <w:rPr>
          <w:rFonts w:ascii="宋体" w:eastAsia="宋体" w:hAnsi="宋体" w:cs="宋体"/>
          <w:noProof/>
        </w:rPr>
        <w:drawing>
          <wp:anchor distT="0" distB="0" distL="114300" distR="114300" simplePos="0" relativeHeight="251659264" behindDoc="1" locked="0" layoutInCell="1" allowOverlap="1" wp14:anchorId="7B4AF029" wp14:editId="04EC40DF">
            <wp:simplePos x="0" y="0"/>
            <wp:positionH relativeFrom="margin">
              <wp:posOffset>205105</wp:posOffset>
            </wp:positionH>
            <wp:positionV relativeFrom="paragraph">
              <wp:posOffset>10795</wp:posOffset>
            </wp:positionV>
            <wp:extent cx="1123950" cy="1123950"/>
            <wp:effectExtent l="0" t="0" r="0" b="0"/>
            <wp:wrapNone/>
            <wp:docPr id="37" name="图片 37" descr="C:\Users\chunshao.xu\AppData\Roaming\Tencent\Users\2885138569\QQEIM\WinTemp\RichOle\5R8KJ{0MW4$EZJK[TGEQWL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hunshao.xu\AppData\Roaming\Tencent\Users\2885138569\QQEIM\WinTemp\RichOle\5R8KJ{0MW4$EZJK[TGEQWLY.jpg"/>
                    <pic:cNvPicPr>
                      <a:picLocks noChangeAspect="1" noChangeArrowheads="1"/>
                    </pic:cNvPicPr>
                  </pic:nvPicPr>
                  <pic:blipFill>
                    <a:blip r:embed="rId41">
                      <a:extLst>
                        <a:ext uri="{28A0092B-C50C-407E-A947-70E740481C1C}">
                          <a14:useLocalDpi xmlns:a14="http://schemas.microsoft.com/office/drawing/2010/main"/>
                        </a:ext>
                      </a:extLst>
                    </a:blip>
                    <a:srcRect/>
                    <a:stretch>
                      <a:fillRect/>
                    </a:stretch>
                  </pic:blipFill>
                  <pic:spPr bwMode="auto">
                    <a:xfrm>
                      <a:off x="0" y="0"/>
                      <a:ext cx="1123950" cy="11239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253CE">
        <w:rPr>
          <w:rFonts w:ascii="宋体" w:eastAsia="宋体" w:hAnsi="宋体" w:cs="宋体"/>
          <w:noProof/>
        </w:rPr>
        <w:drawing>
          <wp:anchor distT="0" distB="0" distL="114300" distR="114300" simplePos="0" relativeHeight="251660288" behindDoc="1" locked="0" layoutInCell="1" allowOverlap="1" wp14:anchorId="66E50C66" wp14:editId="7C198D34">
            <wp:simplePos x="0" y="0"/>
            <wp:positionH relativeFrom="column">
              <wp:posOffset>4069080</wp:posOffset>
            </wp:positionH>
            <wp:positionV relativeFrom="paragraph">
              <wp:posOffset>61595</wp:posOffset>
            </wp:positionV>
            <wp:extent cx="1162050" cy="1162050"/>
            <wp:effectExtent l="0" t="0" r="0" b="0"/>
            <wp:wrapNone/>
            <wp:docPr id="36" name="图片 36" descr="C:\Users\chunshao.xu\AppData\Roaming\Tencent\Users\2885138569\QQEIM\WinTemp\RichOle\_}F{8GQTMWIGJELUOP2Y%C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chunshao.xu\AppData\Roaming\Tencent\Users\2885138569\QQEIM\WinTemp\RichOle\_}F{8GQTMWIGJELUOP2Y%C4.jpg"/>
                    <pic:cNvPicPr>
                      <a:picLocks noChangeAspect="1" noChangeArrowheads="1"/>
                    </pic:cNvPicPr>
                  </pic:nvPicPr>
                  <pic:blipFill>
                    <a:blip r:embed="rId42">
                      <a:extLst>
                        <a:ext uri="{28A0092B-C50C-407E-A947-70E740481C1C}">
                          <a14:useLocalDpi xmlns:a14="http://schemas.microsoft.com/office/drawing/2010/main"/>
                        </a:ext>
                      </a:extLst>
                    </a:blip>
                    <a:srcRect/>
                    <a:stretch>
                      <a:fillRect/>
                    </a:stretch>
                  </pic:blipFill>
                  <pic:spPr bwMode="auto">
                    <a:xfrm>
                      <a:off x="0" y="0"/>
                      <a:ext cx="1162050" cy="116205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6021CB" w:rsidRPr="009253CE" w:rsidRDefault="006021CB" w:rsidP="006021CB">
      <w:pPr>
        <w:widowControl/>
        <w:jc w:val="left"/>
        <w:rPr>
          <w:rFonts w:ascii="宋体" w:eastAsia="宋体" w:hAnsi="宋体" w:cs="宋体"/>
        </w:rPr>
      </w:pPr>
    </w:p>
    <w:p w:rsidR="006021CB" w:rsidRPr="001A1390" w:rsidRDefault="006021CB" w:rsidP="006021CB">
      <w:pPr>
        <w:widowControl/>
        <w:tabs>
          <w:tab w:val="left" w:pos="2355"/>
        </w:tabs>
        <w:jc w:val="left"/>
        <w:rPr>
          <w:rFonts w:ascii="宋体" w:eastAsia="宋体" w:hAnsi="宋体" w:cs="宋体"/>
        </w:rPr>
      </w:pPr>
      <w:r>
        <w:rPr>
          <w:rFonts w:ascii="宋体" w:eastAsia="宋体" w:hAnsi="宋体" w:cs="宋体"/>
        </w:rPr>
        <w:tab/>
      </w:r>
    </w:p>
    <w:p w:rsidR="006021CB" w:rsidRPr="001A1390" w:rsidRDefault="006021CB" w:rsidP="006021CB">
      <w:pPr>
        <w:widowControl/>
        <w:tabs>
          <w:tab w:val="left" w:pos="2880"/>
        </w:tabs>
        <w:jc w:val="left"/>
        <w:rPr>
          <w:rFonts w:ascii="宋体" w:eastAsia="宋体" w:hAnsi="宋体" w:cs="宋体"/>
        </w:rPr>
      </w:pPr>
      <w:r>
        <w:rPr>
          <w:rFonts w:ascii="宋体" w:eastAsia="宋体" w:hAnsi="宋体" w:cs="宋体"/>
        </w:rPr>
        <w:tab/>
      </w:r>
    </w:p>
    <w:p w:rsidR="006021CB" w:rsidRPr="009253CE" w:rsidRDefault="006021CB" w:rsidP="006021CB">
      <w:pPr>
        <w:widowControl/>
        <w:jc w:val="left"/>
        <w:rPr>
          <w:rFonts w:ascii="宋体" w:eastAsia="宋体" w:hAnsi="宋体" w:cs="宋体"/>
        </w:rPr>
      </w:pPr>
    </w:p>
    <w:p w:rsidR="006021CB" w:rsidRPr="00E8500F" w:rsidRDefault="006021CB" w:rsidP="006021CB">
      <w:pPr>
        <w:jc w:val="left"/>
        <w:rPr>
          <w:rFonts w:ascii="微软雅黑" w:eastAsia="微软雅黑" w:hAnsi="微软雅黑"/>
        </w:rPr>
      </w:pPr>
    </w:p>
    <w:p w:rsidR="006021CB" w:rsidRPr="00E8500F" w:rsidRDefault="006021CB" w:rsidP="006021CB">
      <w:pPr>
        <w:ind w:firstLineChars="750" w:firstLine="2100"/>
        <w:jc w:val="left"/>
        <w:rPr>
          <w:rFonts w:ascii="微软雅黑" w:eastAsia="微软雅黑" w:hAnsi="微软雅黑"/>
        </w:rPr>
      </w:pPr>
      <w:r w:rsidRPr="00542C81">
        <w:rPr>
          <w:rFonts w:ascii="微软雅黑" w:eastAsia="微软雅黑" w:hAnsi="微软雅黑" w:hint="eastAsia"/>
          <w:b/>
          <w:sz w:val="28"/>
          <w:szCs w:val="28"/>
        </w:rPr>
        <w:t>微信</w:t>
      </w:r>
      <w:r>
        <w:rPr>
          <w:rFonts w:ascii="微软雅黑" w:eastAsia="微软雅黑" w:hAnsi="微软雅黑"/>
        </w:rPr>
        <w:t xml:space="preserve">                                         </w:t>
      </w:r>
      <w:r>
        <w:rPr>
          <w:rFonts w:ascii="微软雅黑" w:eastAsia="微软雅黑" w:hAnsi="微软雅黑"/>
          <w:b/>
        </w:rPr>
        <w:t xml:space="preserve"> </w:t>
      </w:r>
      <w:r w:rsidRPr="00542C81">
        <w:rPr>
          <w:rFonts w:ascii="微软雅黑" w:eastAsia="微软雅黑" w:hAnsi="微软雅黑" w:hint="eastAsia"/>
          <w:b/>
          <w:sz w:val="28"/>
          <w:szCs w:val="28"/>
        </w:rPr>
        <w:t>微博</w:t>
      </w:r>
    </w:p>
    <w:p w:rsidR="006021CB" w:rsidRPr="006021CB" w:rsidRDefault="006021CB" w:rsidP="006021CB">
      <w:pPr>
        <w:jc w:val="center"/>
        <w:rPr>
          <w:rFonts w:ascii="微软雅黑" w:eastAsia="微软雅黑" w:hAnsi="微软雅黑"/>
          <w:sz w:val="20"/>
        </w:rPr>
      </w:pPr>
      <w:r w:rsidRPr="006021CB">
        <w:rPr>
          <w:rFonts w:ascii="微软雅黑" w:eastAsia="微软雅黑" w:hAnsi="微软雅黑" w:hint="eastAsia"/>
          <w:sz w:val="20"/>
        </w:rPr>
        <w:t>ROBOMASTER</w:t>
      </w:r>
      <w:r w:rsidRPr="006021CB">
        <w:rPr>
          <w:rFonts w:ascii="微软雅黑" w:eastAsia="微软雅黑" w:hAnsi="微软雅黑"/>
          <w:sz w:val="20"/>
          <w:vertAlign w:val="superscript"/>
        </w:rPr>
        <w:t>TM</w:t>
      </w:r>
      <w:r w:rsidRPr="006021CB">
        <w:rPr>
          <w:rFonts w:ascii="微软雅黑" w:eastAsia="微软雅黑" w:hAnsi="微软雅黑" w:hint="eastAsia"/>
          <w:sz w:val="20"/>
        </w:rPr>
        <w:t xml:space="preserve"> 是大疆创新的商标。</w:t>
      </w:r>
    </w:p>
    <w:p w:rsidR="006021CB" w:rsidRPr="006021CB" w:rsidRDefault="006021CB" w:rsidP="006021CB">
      <w:pPr>
        <w:jc w:val="center"/>
        <w:rPr>
          <w:rFonts w:ascii="微软雅黑" w:eastAsia="微软雅黑" w:hAnsi="微软雅黑"/>
          <w:sz w:val="20"/>
        </w:rPr>
      </w:pPr>
      <w:r w:rsidRPr="006021CB">
        <w:rPr>
          <w:rFonts w:ascii="微软雅黑" w:eastAsia="微软雅黑" w:hAnsi="微软雅黑" w:hint="eastAsia"/>
          <w:sz w:val="20"/>
        </w:rPr>
        <w:t>Copyright © 2017 大疆创新 版权所有</w:t>
      </w:r>
    </w:p>
    <w:sectPr w:rsidR="006021CB" w:rsidRPr="006021CB">
      <w:headerReference w:type="default" r:id="rId43"/>
      <w:footerReference w:type="default" r:id="rId44"/>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32412" w:rsidRDefault="00432412" w:rsidP="00430992">
      <w:r>
        <w:separator/>
      </w:r>
    </w:p>
  </w:endnote>
  <w:endnote w:type="continuationSeparator" w:id="0">
    <w:p w:rsidR="00432412" w:rsidRDefault="00432412" w:rsidP="004309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 w:name="微软雅黑">
    <w:panose1 w:val="020B0503020204020204"/>
    <w:charset w:val="86"/>
    <w:family w:val="swiss"/>
    <w:pitch w:val="variable"/>
    <w:sig w:usb0="80000287" w:usb1="28CF3C50" w:usb2="00000016" w:usb3="00000000" w:csb0="0004001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10866" w:rsidRPr="006021CB" w:rsidRDefault="00D10866" w:rsidP="00FD2A99">
    <w:pPr>
      <w:pBdr>
        <w:left w:val="single" w:sz="12" w:space="11" w:color="5B9BD5" w:themeColor="accent1"/>
      </w:pBdr>
      <w:tabs>
        <w:tab w:val="left" w:pos="622"/>
      </w:tabs>
      <w:jc w:val="center"/>
      <w:rPr>
        <w:rFonts w:ascii="微软雅黑" w:eastAsia="微软雅黑" w:hAnsi="微软雅黑" w:cstheme="majorBidi"/>
        <w:b/>
        <w:sz w:val="20"/>
        <w:szCs w:val="20"/>
      </w:rPr>
    </w:pPr>
    <w:r w:rsidRPr="006021CB">
      <w:rPr>
        <w:rFonts w:ascii="微软雅黑" w:eastAsia="微软雅黑" w:hAnsi="微软雅黑" w:cstheme="majorBidi"/>
        <w:b/>
        <w:sz w:val="20"/>
        <w:szCs w:val="20"/>
      </w:rPr>
      <w:fldChar w:fldCharType="begin"/>
    </w:r>
    <w:r w:rsidRPr="006021CB">
      <w:rPr>
        <w:rFonts w:ascii="微软雅黑" w:eastAsia="微软雅黑" w:hAnsi="微软雅黑" w:cstheme="majorBidi"/>
        <w:b/>
        <w:sz w:val="20"/>
        <w:szCs w:val="20"/>
      </w:rPr>
      <w:instrText>PAGE   \* MERGEFORMAT</w:instrText>
    </w:r>
    <w:r w:rsidRPr="006021CB">
      <w:rPr>
        <w:rFonts w:ascii="微软雅黑" w:eastAsia="微软雅黑" w:hAnsi="微软雅黑" w:cstheme="majorBidi"/>
        <w:b/>
        <w:sz w:val="20"/>
        <w:szCs w:val="20"/>
      </w:rPr>
      <w:fldChar w:fldCharType="separate"/>
    </w:r>
    <w:r w:rsidR="004168FC" w:rsidRPr="004168FC">
      <w:rPr>
        <w:rFonts w:ascii="微软雅黑" w:eastAsia="微软雅黑" w:hAnsi="微软雅黑" w:cstheme="majorBidi"/>
        <w:b/>
        <w:noProof/>
        <w:sz w:val="20"/>
        <w:szCs w:val="20"/>
        <w:lang w:val="zh-CN"/>
      </w:rPr>
      <w:t>1</w:t>
    </w:r>
    <w:r w:rsidRPr="006021CB">
      <w:rPr>
        <w:rFonts w:ascii="微软雅黑" w:eastAsia="微软雅黑" w:hAnsi="微软雅黑" w:cstheme="majorBidi"/>
        <w:b/>
        <w:sz w:val="20"/>
        <w:szCs w:val="20"/>
      </w:rPr>
      <w:fldChar w:fldCharType="end"/>
    </w:r>
  </w:p>
  <w:p w:rsidR="00D10866" w:rsidRDefault="00D10866">
    <w:pPr>
      <w:pStyle w:val="a7"/>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32412" w:rsidRDefault="00432412" w:rsidP="00430992">
      <w:r>
        <w:separator/>
      </w:r>
    </w:p>
  </w:footnote>
  <w:footnote w:type="continuationSeparator" w:id="0">
    <w:p w:rsidR="00432412" w:rsidRDefault="00432412" w:rsidP="00430992">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10866" w:rsidRPr="00430992" w:rsidRDefault="00D10866" w:rsidP="00430992">
    <w:pPr>
      <w:pStyle w:val="a5"/>
    </w:pPr>
    <w:r w:rsidRPr="00A1072B">
      <w:rPr>
        <w:noProof/>
      </w:rPr>
      <w:drawing>
        <wp:inline distT="0" distB="0" distL="0" distR="0" wp14:anchorId="3806F5BA" wp14:editId="7E0DBC5B">
          <wp:extent cx="1047750" cy="576658"/>
          <wp:effectExtent l="0" t="0" r="0" b="0"/>
          <wp:docPr id="4" name="图片 4" descr="E:\Genius\config\users\chanson.chen@djiimap01-in\filerecv\ROBOMASTERS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Genius\config\users\chanson.chen@djiimap01-in\filerecv\ROBOMASTERS 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6380" cy="59241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98FF633"/>
    <w:multiLevelType w:val="singleLevel"/>
    <w:tmpl w:val="598FF633"/>
    <w:lvl w:ilvl="0">
      <w:start w:val="1"/>
      <w:numFmt w:val="lowerLetter"/>
      <w:suff w:val="nothing"/>
      <w:lvlText w:val="%1."/>
      <w:lvlJc w:val="left"/>
    </w:lvl>
  </w:abstractNum>
  <w:abstractNum w:abstractNumId="1" w15:restartNumberingAfterBreak="0">
    <w:nsid w:val="598FF922"/>
    <w:multiLevelType w:val="singleLevel"/>
    <w:tmpl w:val="598FF922"/>
    <w:lvl w:ilvl="0">
      <w:start w:val="1"/>
      <w:numFmt w:val="lowerLetter"/>
      <w:suff w:val="nothing"/>
      <w:lvlText w:val="%1."/>
      <w:lvlJc w:val="left"/>
    </w:lvl>
  </w:abstractNum>
  <w:abstractNum w:abstractNumId="2" w15:restartNumberingAfterBreak="0">
    <w:nsid w:val="6AD11ACB"/>
    <w:multiLevelType w:val="hybridMultilevel"/>
    <w:tmpl w:val="7B5ACAE6"/>
    <w:lvl w:ilvl="0" w:tplc="9CB07BC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63194"/>
    <w:rsid w:val="00007790"/>
    <w:rsid w:val="00007DC5"/>
    <w:rsid w:val="00010C68"/>
    <w:rsid w:val="00012376"/>
    <w:rsid w:val="000173DD"/>
    <w:rsid w:val="0001768C"/>
    <w:rsid w:val="00027C53"/>
    <w:rsid w:val="000320F3"/>
    <w:rsid w:val="00034345"/>
    <w:rsid w:val="00040124"/>
    <w:rsid w:val="00041BBF"/>
    <w:rsid w:val="000430BE"/>
    <w:rsid w:val="00044E64"/>
    <w:rsid w:val="00077532"/>
    <w:rsid w:val="000932E0"/>
    <w:rsid w:val="000B1FC5"/>
    <w:rsid w:val="000B5BEA"/>
    <w:rsid w:val="000D437F"/>
    <w:rsid w:val="000D459B"/>
    <w:rsid w:val="000F39A4"/>
    <w:rsid w:val="000F4474"/>
    <w:rsid w:val="000F48A2"/>
    <w:rsid w:val="00101660"/>
    <w:rsid w:val="00112454"/>
    <w:rsid w:val="001153C0"/>
    <w:rsid w:val="00116B7F"/>
    <w:rsid w:val="0012144F"/>
    <w:rsid w:val="00123E3A"/>
    <w:rsid w:val="0012796B"/>
    <w:rsid w:val="001421AF"/>
    <w:rsid w:val="00142DF8"/>
    <w:rsid w:val="00142FFD"/>
    <w:rsid w:val="00143C1D"/>
    <w:rsid w:val="001617B4"/>
    <w:rsid w:val="00161DD7"/>
    <w:rsid w:val="001622ED"/>
    <w:rsid w:val="00164900"/>
    <w:rsid w:val="0016773D"/>
    <w:rsid w:val="00173F18"/>
    <w:rsid w:val="00180315"/>
    <w:rsid w:val="00180E1C"/>
    <w:rsid w:val="00184BDB"/>
    <w:rsid w:val="001A0F3F"/>
    <w:rsid w:val="001A1215"/>
    <w:rsid w:val="001A132A"/>
    <w:rsid w:val="001A40CE"/>
    <w:rsid w:val="001B721D"/>
    <w:rsid w:val="001C2031"/>
    <w:rsid w:val="001C21B8"/>
    <w:rsid w:val="001C452B"/>
    <w:rsid w:val="001D6C60"/>
    <w:rsid w:val="001F1574"/>
    <w:rsid w:val="001F384E"/>
    <w:rsid w:val="001F3A15"/>
    <w:rsid w:val="0020066D"/>
    <w:rsid w:val="002027BE"/>
    <w:rsid w:val="002040E4"/>
    <w:rsid w:val="0021750E"/>
    <w:rsid w:val="0022170B"/>
    <w:rsid w:val="00227DCF"/>
    <w:rsid w:val="00231C65"/>
    <w:rsid w:val="00232959"/>
    <w:rsid w:val="00232D55"/>
    <w:rsid w:val="00233CA9"/>
    <w:rsid w:val="002413A8"/>
    <w:rsid w:val="0024731C"/>
    <w:rsid w:val="002539F8"/>
    <w:rsid w:val="00254265"/>
    <w:rsid w:val="002568B9"/>
    <w:rsid w:val="00260B36"/>
    <w:rsid w:val="00264DAC"/>
    <w:rsid w:val="00273F3F"/>
    <w:rsid w:val="00276A40"/>
    <w:rsid w:val="002863F5"/>
    <w:rsid w:val="002A51B7"/>
    <w:rsid w:val="002C29E2"/>
    <w:rsid w:val="002C3379"/>
    <w:rsid w:val="002D0875"/>
    <w:rsid w:val="002D2670"/>
    <w:rsid w:val="002E04EC"/>
    <w:rsid w:val="002F14F0"/>
    <w:rsid w:val="002F16D7"/>
    <w:rsid w:val="002F63A8"/>
    <w:rsid w:val="00302691"/>
    <w:rsid w:val="003239C2"/>
    <w:rsid w:val="0032609C"/>
    <w:rsid w:val="00332534"/>
    <w:rsid w:val="00341076"/>
    <w:rsid w:val="003419F4"/>
    <w:rsid w:val="00344825"/>
    <w:rsid w:val="00346890"/>
    <w:rsid w:val="00350A28"/>
    <w:rsid w:val="00371CEC"/>
    <w:rsid w:val="00383F25"/>
    <w:rsid w:val="003A3746"/>
    <w:rsid w:val="003A4A40"/>
    <w:rsid w:val="003C1CE2"/>
    <w:rsid w:val="003C422D"/>
    <w:rsid w:val="003E151A"/>
    <w:rsid w:val="003E27BB"/>
    <w:rsid w:val="003E6C79"/>
    <w:rsid w:val="0040786F"/>
    <w:rsid w:val="00412C3D"/>
    <w:rsid w:val="00412DB2"/>
    <w:rsid w:val="0041474A"/>
    <w:rsid w:val="00416707"/>
    <w:rsid w:val="004168FC"/>
    <w:rsid w:val="004203F9"/>
    <w:rsid w:val="00427A94"/>
    <w:rsid w:val="00430992"/>
    <w:rsid w:val="00432412"/>
    <w:rsid w:val="004330F3"/>
    <w:rsid w:val="004421AC"/>
    <w:rsid w:val="00457BBF"/>
    <w:rsid w:val="00463153"/>
    <w:rsid w:val="004633BE"/>
    <w:rsid w:val="00474146"/>
    <w:rsid w:val="004762A9"/>
    <w:rsid w:val="00487669"/>
    <w:rsid w:val="00490FBA"/>
    <w:rsid w:val="004943A4"/>
    <w:rsid w:val="00496DCE"/>
    <w:rsid w:val="004A211B"/>
    <w:rsid w:val="004C0A1A"/>
    <w:rsid w:val="004C30CF"/>
    <w:rsid w:val="004D0526"/>
    <w:rsid w:val="004D2CCA"/>
    <w:rsid w:val="004D3995"/>
    <w:rsid w:val="004D7489"/>
    <w:rsid w:val="004E3B24"/>
    <w:rsid w:val="004F08F8"/>
    <w:rsid w:val="004F509E"/>
    <w:rsid w:val="005004B6"/>
    <w:rsid w:val="00505FF8"/>
    <w:rsid w:val="00506733"/>
    <w:rsid w:val="005145B2"/>
    <w:rsid w:val="00522596"/>
    <w:rsid w:val="00524CEF"/>
    <w:rsid w:val="0053236E"/>
    <w:rsid w:val="00540573"/>
    <w:rsid w:val="00546BC4"/>
    <w:rsid w:val="00556E53"/>
    <w:rsid w:val="00560825"/>
    <w:rsid w:val="005675AB"/>
    <w:rsid w:val="00567C1F"/>
    <w:rsid w:val="00575D52"/>
    <w:rsid w:val="005869D1"/>
    <w:rsid w:val="00595DA6"/>
    <w:rsid w:val="005A14DA"/>
    <w:rsid w:val="005B7BC2"/>
    <w:rsid w:val="005B7FF1"/>
    <w:rsid w:val="005E1582"/>
    <w:rsid w:val="005E429F"/>
    <w:rsid w:val="006021CB"/>
    <w:rsid w:val="00607614"/>
    <w:rsid w:val="00611984"/>
    <w:rsid w:val="006169A8"/>
    <w:rsid w:val="00622B1F"/>
    <w:rsid w:val="0063046B"/>
    <w:rsid w:val="00640016"/>
    <w:rsid w:val="00640D85"/>
    <w:rsid w:val="006459FE"/>
    <w:rsid w:val="006505FC"/>
    <w:rsid w:val="0065238D"/>
    <w:rsid w:val="00652863"/>
    <w:rsid w:val="00655567"/>
    <w:rsid w:val="006653DA"/>
    <w:rsid w:val="00671235"/>
    <w:rsid w:val="006748D2"/>
    <w:rsid w:val="00674CAC"/>
    <w:rsid w:val="0068067B"/>
    <w:rsid w:val="00684FAD"/>
    <w:rsid w:val="00687650"/>
    <w:rsid w:val="00696897"/>
    <w:rsid w:val="006A6349"/>
    <w:rsid w:val="006B299C"/>
    <w:rsid w:val="006B6E7D"/>
    <w:rsid w:val="006C2CC0"/>
    <w:rsid w:val="006C3E1C"/>
    <w:rsid w:val="006D4F61"/>
    <w:rsid w:val="006E1067"/>
    <w:rsid w:val="006E61E9"/>
    <w:rsid w:val="0070136C"/>
    <w:rsid w:val="00705F5A"/>
    <w:rsid w:val="0070605D"/>
    <w:rsid w:val="007073EA"/>
    <w:rsid w:val="00715E4F"/>
    <w:rsid w:val="007162E3"/>
    <w:rsid w:val="00716BD3"/>
    <w:rsid w:val="00736973"/>
    <w:rsid w:val="00744750"/>
    <w:rsid w:val="0075259F"/>
    <w:rsid w:val="00762175"/>
    <w:rsid w:val="00781E7B"/>
    <w:rsid w:val="007907D3"/>
    <w:rsid w:val="00790FCF"/>
    <w:rsid w:val="007A3934"/>
    <w:rsid w:val="007A4D80"/>
    <w:rsid w:val="007C0DD7"/>
    <w:rsid w:val="007D6FFA"/>
    <w:rsid w:val="00807EE1"/>
    <w:rsid w:val="0081213D"/>
    <w:rsid w:val="00813A47"/>
    <w:rsid w:val="00823050"/>
    <w:rsid w:val="00832548"/>
    <w:rsid w:val="00835297"/>
    <w:rsid w:val="00845884"/>
    <w:rsid w:val="00850378"/>
    <w:rsid w:val="0085258E"/>
    <w:rsid w:val="00863194"/>
    <w:rsid w:val="00864889"/>
    <w:rsid w:val="0086539F"/>
    <w:rsid w:val="00870782"/>
    <w:rsid w:val="00882F47"/>
    <w:rsid w:val="008847ED"/>
    <w:rsid w:val="008919A7"/>
    <w:rsid w:val="008A4BBE"/>
    <w:rsid w:val="008B3B28"/>
    <w:rsid w:val="008B4284"/>
    <w:rsid w:val="008B5698"/>
    <w:rsid w:val="008C0B9F"/>
    <w:rsid w:val="008C44FD"/>
    <w:rsid w:val="008C64EE"/>
    <w:rsid w:val="008C7B2F"/>
    <w:rsid w:val="008D22AE"/>
    <w:rsid w:val="008D414D"/>
    <w:rsid w:val="008D55CF"/>
    <w:rsid w:val="008E2E03"/>
    <w:rsid w:val="008E4528"/>
    <w:rsid w:val="008F1FC8"/>
    <w:rsid w:val="008F3E8B"/>
    <w:rsid w:val="00900595"/>
    <w:rsid w:val="009101F3"/>
    <w:rsid w:val="00921DF3"/>
    <w:rsid w:val="00924652"/>
    <w:rsid w:val="0092470A"/>
    <w:rsid w:val="0092577C"/>
    <w:rsid w:val="00926470"/>
    <w:rsid w:val="00932E04"/>
    <w:rsid w:val="00941FED"/>
    <w:rsid w:val="009436B8"/>
    <w:rsid w:val="00961B9C"/>
    <w:rsid w:val="009645A4"/>
    <w:rsid w:val="00974B9F"/>
    <w:rsid w:val="00976056"/>
    <w:rsid w:val="00986DD0"/>
    <w:rsid w:val="00987D78"/>
    <w:rsid w:val="009905B6"/>
    <w:rsid w:val="00991A60"/>
    <w:rsid w:val="009A50B9"/>
    <w:rsid w:val="009B3E0F"/>
    <w:rsid w:val="009B7F53"/>
    <w:rsid w:val="009C6E9C"/>
    <w:rsid w:val="009C7190"/>
    <w:rsid w:val="009D0BBB"/>
    <w:rsid w:val="009D2EF4"/>
    <w:rsid w:val="009D7395"/>
    <w:rsid w:val="009F5745"/>
    <w:rsid w:val="009F5C4A"/>
    <w:rsid w:val="00A07E8E"/>
    <w:rsid w:val="00A117FA"/>
    <w:rsid w:val="00A1647A"/>
    <w:rsid w:val="00A237EB"/>
    <w:rsid w:val="00A240F5"/>
    <w:rsid w:val="00A246C3"/>
    <w:rsid w:val="00A325D6"/>
    <w:rsid w:val="00A36956"/>
    <w:rsid w:val="00A441E8"/>
    <w:rsid w:val="00A454E7"/>
    <w:rsid w:val="00A65495"/>
    <w:rsid w:val="00A67368"/>
    <w:rsid w:val="00A70DE5"/>
    <w:rsid w:val="00A735DF"/>
    <w:rsid w:val="00A83EA1"/>
    <w:rsid w:val="00A840DA"/>
    <w:rsid w:val="00A92485"/>
    <w:rsid w:val="00A9785B"/>
    <w:rsid w:val="00AA10FF"/>
    <w:rsid w:val="00AC31AC"/>
    <w:rsid w:val="00AC7FF4"/>
    <w:rsid w:val="00AD19E5"/>
    <w:rsid w:val="00AD698E"/>
    <w:rsid w:val="00AE595E"/>
    <w:rsid w:val="00B01DB8"/>
    <w:rsid w:val="00B05C74"/>
    <w:rsid w:val="00B17F40"/>
    <w:rsid w:val="00B22209"/>
    <w:rsid w:val="00B25394"/>
    <w:rsid w:val="00B2581A"/>
    <w:rsid w:val="00B26BC3"/>
    <w:rsid w:val="00B439DA"/>
    <w:rsid w:val="00B55405"/>
    <w:rsid w:val="00B56ACB"/>
    <w:rsid w:val="00B57CB4"/>
    <w:rsid w:val="00B60607"/>
    <w:rsid w:val="00B8213F"/>
    <w:rsid w:val="00B86681"/>
    <w:rsid w:val="00BA2895"/>
    <w:rsid w:val="00BA470F"/>
    <w:rsid w:val="00BB184E"/>
    <w:rsid w:val="00BB42FA"/>
    <w:rsid w:val="00BC0964"/>
    <w:rsid w:val="00BC3B50"/>
    <w:rsid w:val="00BD056E"/>
    <w:rsid w:val="00BE07B6"/>
    <w:rsid w:val="00C164BE"/>
    <w:rsid w:val="00C209F1"/>
    <w:rsid w:val="00C248FF"/>
    <w:rsid w:val="00C32EE9"/>
    <w:rsid w:val="00C40527"/>
    <w:rsid w:val="00C44C0F"/>
    <w:rsid w:val="00C4756A"/>
    <w:rsid w:val="00C522BC"/>
    <w:rsid w:val="00C6189E"/>
    <w:rsid w:val="00C81332"/>
    <w:rsid w:val="00C86325"/>
    <w:rsid w:val="00C960E1"/>
    <w:rsid w:val="00C96ECC"/>
    <w:rsid w:val="00C97C24"/>
    <w:rsid w:val="00CB03EF"/>
    <w:rsid w:val="00CB05D3"/>
    <w:rsid w:val="00CB16C3"/>
    <w:rsid w:val="00CC260D"/>
    <w:rsid w:val="00CE316E"/>
    <w:rsid w:val="00CE4684"/>
    <w:rsid w:val="00CF3AE6"/>
    <w:rsid w:val="00CF7D3A"/>
    <w:rsid w:val="00D0147F"/>
    <w:rsid w:val="00D10866"/>
    <w:rsid w:val="00D21674"/>
    <w:rsid w:val="00D23E2E"/>
    <w:rsid w:val="00D264C1"/>
    <w:rsid w:val="00D422DF"/>
    <w:rsid w:val="00D51C51"/>
    <w:rsid w:val="00D52F28"/>
    <w:rsid w:val="00D60B18"/>
    <w:rsid w:val="00D62BE3"/>
    <w:rsid w:val="00D64152"/>
    <w:rsid w:val="00D66D9D"/>
    <w:rsid w:val="00D75154"/>
    <w:rsid w:val="00D7539D"/>
    <w:rsid w:val="00D8107A"/>
    <w:rsid w:val="00D90FD8"/>
    <w:rsid w:val="00DB2037"/>
    <w:rsid w:val="00DB3928"/>
    <w:rsid w:val="00DB3CD1"/>
    <w:rsid w:val="00DB414B"/>
    <w:rsid w:val="00DB76C0"/>
    <w:rsid w:val="00DC30D7"/>
    <w:rsid w:val="00DC3C70"/>
    <w:rsid w:val="00DC450A"/>
    <w:rsid w:val="00DD0E88"/>
    <w:rsid w:val="00DD20B7"/>
    <w:rsid w:val="00DF0D05"/>
    <w:rsid w:val="00DF50C3"/>
    <w:rsid w:val="00DF6476"/>
    <w:rsid w:val="00E051F6"/>
    <w:rsid w:val="00E158C6"/>
    <w:rsid w:val="00E17403"/>
    <w:rsid w:val="00E441F6"/>
    <w:rsid w:val="00E5130C"/>
    <w:rsid w:val="00E56E08"/>
    <w:rsid w:val="00E57CFD"/>
    <w:rsid w:val="00E604B2"/>
    <w:rsid w:val="00E61475"/>
    <w:rsid w:val="00E62D34"/>
    <w:rsid w:val="00E659A7"/>
    <w:rsid w:val="00E7689D"/>
    <w:rsid w:val="00E77E3E"/>
    <w:rsid w:val="00E83490"/>
    <w:rsid w:val="00E8643C"/>
    <w:rsid w:val="00EA3766"/>
    <w:rsid w:val="00EA384D"/>
    <w:rsid w:val="00EA4539"/>
    <w:rsid w:val="00EA640B"/>
    <w:rsid w:val="00EB368A"/>
    <w:rsid w:val="00EC0812"/>
    <w:rsid w:val="00EC0A8B"/>
    <w:rsid w:val="00EC13A2"/>
    <w:rsid w:val="00EC6BA1"/>
    <w:rsid w:val="00EC6DB1"/>
    <w:rsid w:val="00ED15A8"/>
    <w:rsid w:val="00EE1DBD"/>
    <w:rsid w:val="00F02114"/>
    <w:rsid w:val="00F1282A"/>
    <w:rsid w:val="00F179B4"/>
    <w:rsid w:val="00F32390"/>
    <w:rsid w:val="00F41EFA"/>
    <w:rsid w:val="00F4261E"/>
    <w:rsid w:val="00F42F73"/>
    <w:rsid w:val="00F4661A"/>
    <w:rsid w:val="00F62112"/>
    <w:rsid w:val="00F80D22"/>
    <w:rsid w:val="00F8779E"/>
    <w:rsid w:val="00F87902"/>
    <w:rsid w:val="00FA01E9"/>
    <w:rsid w:val="00FA1C7C"/>
    <w:rsid w:val="00FA28F1"/>
    <w:rsid w:val="00FA6156"/>
    <w:rsid w:val="00FB4A8A"/>
    <w:rsid w:val="00FC1DC6"/>
    <w:rsid w:val="00FC2897"/>
    <w:rsid w:val="00FC3A0F"/>
    <w:rsid w:val="00FD00A0"/>
    <w:rsid w:val="00FD09CD"/>
    <w:rsid w:val="00FD202D"/>
    <w:rsid w:val="00FD2A99"/>
    <w:rsid w:val="00FE3D2A"/>
    <w:rsid w:val="00FF0812"/>
    <w:rsid w:val="00FF2B6B"/>
    <w:rsid w:val="00FF2C4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848F4362-94A1-4891-85D3-3D0339B534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paragraph" w:styleId="1">
    <w:name w:val="heading 1"/>
    <w:basedOn w:val="a"/>
    <w:next w:val="a"/>
    <w:link w:val="10"/>
    <w:uiPriority w:val="9"/>
    <w:qFormat/>
    <w:rsid w:val="00FC1DC6"/>
    <w:pPr>
      <w:keepNext/>
      <w:keepLines/>
      <w:spacing w:before="340" w:after="330" w:line="578" w:lineRule="auto"/>
      <w:outlineLvl w:val="0"/>
    </w:pPr>
    <w:rPr>
      <w:b/>
      <w:bCs/>
      <w:kern w:val="44"/>
      <w:sz w:val="44"/>
      <w:szCs w:val="44"/>
    </w:rPr>
  </w:style>
  <w:style w:type="paragraph" w:styleId="2">
    <w:name w:val="heading 2"/>
    <w:basedOn w:val="a"/>
    <w:next w:val="a"/>
    <w:link w:val="20"/>
    <w:uiPriority w:val="9"/>
    <w:unhideWhenUsed/>
    <w:qFormat/>
    <w:rsid w:val="0012796B"/>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iPriority w:val="9"/>
    <w:unhideWhenUsed/>
    <w:qFormat/>
    <w:rsid w:val="00FC1DC6"/>
    <w:pPr>
      <w:keepNext/>
      <w:keepLines/>
      <w:spacing w:before="260" w:after="260" w:line="416"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2796B"/>
    <w:pPr>
      <w:ind w:firstLineChars="200" w:firstLine="420"/>
    </w:pPr>
  </w:style>
  <w:style w:type="character" w:customStyle="1" w:styleId="20">
    <w:name w:val="标题 2 字符"/>
    <w:basedOn w:val="a0"/>
    <w:link w:val="2"/>
    <w:uiPriority w:val="9"/>
    <w:rsid w:val="0012796B"/>
    <w:rPr>
      <w:rFonts w:asciiTheme="majorHAnsi" w:eastAsiaTheme="majorEastAsia" w:hAnsiTheme="majorHAnsi" w:cstheme="majorBidi"/>
      <w:b/>
      <w:bCs/>
      <w:sz w:val="32"/>
      <w:szCs w:val="32"/>
    </w:rPr>
  </w:style>
  <w:style w:type="character" w:customStyle="1" w:styleId="30">
    <w:name w:val="标题 3 字符"/>
    <w:basedOn w:val="a0"/>
    <w:link w:val="3"/>
    <w:uiPriority w:val="9"/>
    <w:rsid w:val="00FC1DC6"/>
    <w:rPr>
      <w:b/>
      <w:bCs/>
      <w:sz w:val="32"/>
      <w:szCs w:val="32"/>
    </w:rPr>
  </w:style>
  <w:style w:type="character" w:customStyle="1" w:styleId="10">
    <w:name w:val="标题 1 字符"/>
    <w:basedOn w:val="a0"/>
    <w:link w:val="1"/>
    <w:uiPriority w:val="9"/>
    <w:rsid w:val="00FC1DC6"/>
    <w:rPr>
      <w:b/>
      <w:bCs/>
      <w:kern w:val="44"/>
      <w:sz w:val="44"/>
      <w:szCs w:val="44"/>
    </w:rPr>
  </w:style>
  <w:style w:type="paragraph" w:styleId="TOC">
    <w:name w:val="TOC Heading"/>
    <w:basedOn w:val="1"/>
    <w:next w:val="a"/>
    <w:uiPriority w:val="39"/>
    <w:unhideWhenUsed/>
    <w:qFormat/>
    <w:rsid w:val="00FC1DC6"/>
    <w:pPr>
      <w:widowControl/>
      <w:spacing w:before="240" w:after="0" w:line="259" w:lineRule="auto"/>
      <w:jc w:val="left"/>
      <w:outlineLvl w:val="9"/>
    </w:pPr>
    <w:rPr>
      <w:rFonts w:asciiTheme="majorHAnsi" w:eastAsiaTheme="majorEastAsia" w:hAnsiTheme="majorHAnsi" w:cstheme="majorBidi"/>
      <w:b w:val="0"/>
      <w:bCs w:val="0"/>
      <w:color w:val="2E74B5" w:themeColor="accent1" w:themeShade="BF"/>
      <w:kern w:val="0"/>
      <w:sz w:val="32"/>
      <w:szCs w:val="32"/>
    </w:rPr>
  </w:style>
  <w:style w:type="paragraph" w:styleId="21">
    <w:name w:val="toc 2"/>
    <w:basedOn w:val="a"/>
    <w:next w:val="a"/>
    <w:autoRedefine/>
    <w:uiPriority w:val="39"/>
    <w:unhideWhenUsed/>
    <w:rsid w:val="00FC1DC6"/>
    <w:pPr>
      <w:ind w:leftChars="200" w:left="420"/>
    </w:pPr>
  </w:style>
  <w:style w:type="paragraph" w:styleId="31">
    <w:name w:val="toc 3"/>
    <w:basedOn w:val="a"/>
    <w:next w:val="a"/>
    <w:autoRedefine/>
    <w:uiPriority w:val="39"/>
    <w:unhideWhenUsed/>
    <w:rsid w:val="00FC1DC6"/>
    <w:pPr>
      <w:ind w:leftChars="400" w:left="840"/>
    </w:pPr>
  </w:style>
  <w:style w:type="character" w:styleId="a4">
    <w:name w:val="Hyperlink"/>
    <w:basedOn w:val="a0"/>
    <w:uiPriority w:val="99"/>
    <w:unhideWhenUsed/>
    <w:rsid w:val="00FC1DC6"/>
    <w:rPr>
      <w:color w:val="0563C1" w:themeColor="hyperlink"/>
      <w:u w:val="single"/>
    </w:rPr>
  </w:style>
  <w:style w:type="paragraph" w:styleId="a5">
    <w:name w:val="header"/>
    <w:basedOn w:val="a"/>
    <w:link w:val="a6"/>
    <w:uiPriority w:val="99"/>
    <w:unhideWhenUsed/>
    <w:rsid w:val="00430992"/>
    <w:pPr>
      <w:pBdr>
        <w:bottom w:val="single" w:sz="6" w:space="1" w:color="auto"/>
      </w:pBdr>
      <w:tabs>
        <w:tab w:val="center" w:pos="4153"/>
        <w:tab w:val="right" w:pos="8306"/>
      </w:tabs>
      <w:snapToGrid w:val="0"/>
      <w:jc w:val="center"/>
    </w:pPr>
    <w:rPr>
      <w:sz w:val="18"/>
      <w:szCs w:val="18"/>
    </w:rPr>
  </w:style>
  <w:style w:type="character" w:customStyle="1" w:styleId="a6">
    <w:name w:val="页眉 字符"/>
    <w:basedOn w:val="a0"/>
    <w:link w:val="a5"/>
    <w:uiPriority w:val="99"/>
    <w:rsid w:val="00430992"/>
    <w:rPr>
      <w:sz w:val="18"/>
      <w:szCs w:val="18"/>
    </w:rPr>
  </w:style>
  <w:style w:type="paragraph" w:styleId="a7">
    <w:name w:val="footer"/>
    <w:basedOn w:val="a"/>
    <w:link w:val="a8"/>
    <w:uiPriority w:val="99"/>
    <w:unhideWhenUsed/>
    <w:rsid w:val="00430992"/>
    <w:pPr>
      <w:tabs>
        <w:tab w:val="center" w:pos="4153"/>
        <w:tab w:val="right" w:pos="8306"/>
      </w:tabs>
      <w:snapToGrid w:val="0"/>
      <w:jc w:val="left"/>
    </w:pPr>
    <w:rPr>
      <w:sz w:val="18"/>
      <w:szCs w:val="18"/>
    </w:rPr>
  </w:style>
  <w:style w:type="character" w:customStyle="1" w:styleId="a8">
    <w:name w:val="页脚 字符"/>
    <w:basedOn w:val="a0"/>
    <w:link w:val="a7"/>
    <w:uiPriority w:val="99"/>
    <w:rsid w:val="00430992"/>
    <w:rPr>
      <w:sz w:val="18"/>
      <w:szCs w:val="18"/>
    </w:rPr>
  </w:style>
  <w:style w:type="paragraph" w:styleId="11">
    <w:name w:val="toc 1"/>
    <w:basedOn w:val="a"/>
    <w:next w:val="a"/>
    <w:autoRedefine/>
    <w:uiPriority w:val="39"/>
    <w:unhideWhenUsed/>
    <w:rsid w:val="00487669"/>
  </w:style>
  <w:style w:type="paragraph" w:customStyle="1" w:styleId="text">
    <w:name w:val="text"/>
    <w:basedOn w:val="a"/>
    <w:link w:val="text0"/>
    <w:qFormat/>
    <w:rsid w:val="00870782"/>
    <w:pPr>
      <w:spacing w:line="440" w:lineRule="exact"/>
      <w:ind w:firstLineChars="200" w:firstLine="200"/>
    </w:pPr>
    <w:rPr>
      <w:sz w:val="24"/>
    </w:rPr>
  </w:style>
  <w:style w:type="character" w:customStyle="1" w:styleId="text0">
    <w:name w:val="text 字符"/>
    <w:basedOn w:val="a0"/>
    <w:link w:val="text"/>
    <w:rsid w:val="00870782"/>
    <w:rPr>
      <w:sz w:val="24"/>
    </w:rPr>
  </w:style>
  <w:style w:type="paragraph" w:customStyle="1" w:styleId="graph">
    <w:name w:val="graph"/>
    <w:basedOn w:val="text"/>
    <w:link w:val="graph0"/>
    <w:qFormat/>
    <w:rsid w:val="00B55405"/>
    <w:pPr>
      <w:ind w:firstLine="480"/>
      <w:jc w:val="center"/>
    </w:pPr>
  </w:style>
  <w:style w:type="character" w:customStyle="1" w:styleId="graph0">
    <w:name w:val="graph 字符"/>
    <w:basedOn w:val="text0"/>
    <w:link w:val="graph"/>
    <w:rsid w:val="00B55405"/>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64873621">
      <w:bodyDiv w:val="1"/>
      <w:marLeft w:val="0"/>
      <w:marRight w:val="0"/>
      <w:marTop w:val="0"/>
      <w:marBottom w:val="0"/>
      <w:divBdr>
        <w:top w:val="none" w:sz="0" w:space="0" w:color="auto"/>
        <w:left w:val="none" w:sz="0" w:space="0" w:color="auto"/>
        <w:bottom w:val="none" w:sz="0" w:space="0" w:color="auto"/>
        <w:right w:val="none" w:sz="0" w:space="0" w:color="auto"/>
      </w:divBdr>
    </w:div>
    <w:div w:id="583878496">
      <w:bodyDiv w:val="1"/>
      <w:marLeft w:val="0"/>
      <w:marRight w:val="0"/>
      <w:marTop w:val="0"/>
      <w:marBottom w:val="0"/>
      <w:divBdr>
        <w:top w:val="none" w:sz="0" w:space="0" w:color="auto"/>
        <w:left w:val="none" w:sz="0" w:space="0" w:color="auto"/>
        <w:bottom w:val="none" w:sz="0" w:space="0" w:color="auto"/>
        <w:right w:val="none" w:sz="0" w:space="0" w:color="auto"/>
      </w:divBdr>
    </w:div>
    <w:div w:id="21154016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png"/><Relationship Id="rId39" Type="http://schemas.openxmlformats.org/officeDocument/2006/relationships/hyperlink" Target="http://bbs.robomasters.com" TargetMode="External"/><Relationship Id="rId21" Type="http://schemas.openxmlformats.org/officeDocument/2006/relationships/image" Target="media/image14.jpeg"/><Relationship Id="rId34" Type="http://schemas.openxmlformats.org/officeDocument/2006/relationships/image" Target="media/image27.png"/><Relationship Id="rId42" Type="http://schemas.openxmlformats.org/officeDocument/2006/relationships/image" Target="media/image32.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hyperlink" Target="http://www.robomasters.com" TargetMode="Externa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jpeg"/><Relationship Id="rId43" Type="http://schemas.openxmlformats.org/officeDocument/2006/relationships/header" Target="header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hyperlink" Target="mailto:robomasters@dji.com" TargetMode="External"/><Relationship Id="rId46" Type="http://schemas.openxmlformats.org/officeDocument/2006/relationships/theme" Target="theme/theme1.xml"/><Relationship Id="rId20" Type="http://schemas.openxmlformats.org/officeDocument/2006/relationships/image" Target="media/image13.png"/><Relationship Id="rId41" Type="http://schemas.openxmlformats.org/officeDocument/2006/relationships/image" Target="media/image31.jpeg"/></Relationships>
</file>

<file path=word/_rels/header1.xml.rels><?xml version="1.0" encoding="UTF-8" standalone="yes"?>
<Relationships xmlns="http://schemas.openxmlformats.org/package/2006/relationships"><Relationship Id="rId1" Type="http://schemas.openxmlformats.org/officeDocument/2006/relationships/image" Target="media/image3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7358264-3F0C-479C-935F-8C7857A578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1069</TotalTime>
  <Pages>1</Pages>
  <Words>2357</Words>
  <Characters>13439</Characters>
  <Application>Microsoft Office Word</Application>
  <DocSecurity>0</DocSecurity>
  <Lines>111</Lines>
  <Paragraphs>31</Paragraphs>
  <ScaleCrop>false</ScaleCrop>
  <Company>Microsoft</Company>
  <LinksUpToDate>false</LinksUpToDate>
  <CharactersWithSpaces>15765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dji</dc:creator>
  <cp:keywords/>
  <dc:description/>
  <cp:lastModifiedBy>dell</cp:lastModifiedBy>
  <cp:revision>369</cp:revision>
  <cp:lastPrinted>2017-08-15T08:16:00Z</cp:lastPrinted>
  <dcterms:created xsi:type="dcterms:W3CDTF">2017-07-03T11:20:00Z</dcterms:created>
  <dcterms:modified xsi:type="dcterms:W3CDTF">2017-08-15T08:16:00Z</dcterms:modified>
</cp:coreProperties>
</file>